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6F" w:rsidRDefault="0018505C" w:rsidP="0071141D">
      <w:pPr>
        <w:jc w:val="center"/>
      </w:pPr>
      <w:bookmarkStart w:id="0" w:name="_GoBack"/>
      <w:bookmarkEnd w:id="0"/>
      <w:r>
        <w:rPr>
          <w:rFonts w:ascii="Times New Roman" w:eastAsia="Times New Roman" w:hAnsi="Times New Roman" w:cs="Times New Roman"/>
          <w:noProof/>
          <w:color w:val="333399"/>
          <w:szCs w:val="20"/>
        </w:rPr>
        <w:drawing>
          <wp:inline distT="0" distB="0" distL="0" distR="0" wp14:anchorId="6963A4C7" wp14:editId="2EB54335">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rsidR="009A6E6F" w:rsidRDefault="009A6E6F" w:rsidP="0071141D">
      <w:pPr>
        <w:jc w:val="center"/>
      </w:pPr>
    </w:p>
    <w:p w:rsidR="0058315F" w:rsidRDefault="00E21B0E" w:rsidP="0071141D">
      <w:pPr>
        <w:jc w:val="center"/>
        <w:rPr>
          <w:rFonts w:ascii="Book Antiqua" w:hAnsi="Book Antiqua"/>
          <w:b/>
          <w:sz w:val="28"/>
          <w:szCs w:val="28"/>
        </w:rPr>
      </w:pPr>
      <w:r w:rsidRPr="00166EA5">
        <w:rPr>
          <w:rFonts w:ascii="Book Antiqua" w:hAnsi="Book Antiqua"/>
          <w:b/>
          <w:sz w:val="28"/>
          <w:szCs w:val="28"/>
        </w:rPr>
        <w:t>201</w:t>
      </w:r>
      <w:r w:rsidR="00F3227D">
        <w:rPr>
          <w:rFonts w:ascii="Book Antiqua" w:hAnsi="Book Antiqua"/>
          <w:b/>
          <w:sz w:val="28"/>
          <w:szCs w:val="28"/>
        </w:rPr>
        <w:t>8</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rsidR="00414FE6" w:rsidRPr="0058315F" w:rsidRDefault="008D7BA9" w:rsidP="0071141D">
      <w:pPr>
        <w:jc w:val="center"/>
        <w:rPr>
          <w:rFonts w:ascii="Book Antiqua" w:hAnsi="Book Antiqua"/>
          <w:b/>
          <w:sz w:val="28"/>
          <w:szCs w:val="28"/>
        </w:rPr>
      </w:pPr>
      <w:r>
        <w:rPr>
          <w:rFonts w:ascii="Book Antiqua" w:hAnsi="Book Antiqua"/>
          <w:b/>
          <w:sz w:val="28"/>
          <w:szCs w:val="28"/>
        </w:rPr>
        <w:t xml:space="preserve">NATIONAL </w:t>
      </w:r>
      <w:r w:rsidR="007A78A4">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rsidR="00B27456"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900EC8">
        <w:rPr>
          <w:rFonts w:ascii="Book Antiqua" w:hAnsi="Book Antiqua"/>
          <w:b/>
          <w:sz w:val="28"/>
          <w:szCs w:val="28"/>
        </w:rPr>
        <w:t xml:space="preserve">PACKAGE </w:t>
      </w:r>
      <w:r w:rsidR="0058315F">
        <w:rPr>
          <w:rFonts w:ascii="Book Antiqua" w:hAnsi="Book Antiqua"/>
          <w:b/>
          <w:sz w:val="28"/>
          <w:szCs w:val="28"/>
        </w:rPr>
        <w:t>INSTRUCTIONS</w:t>
      </w:r>
    </w:p>
    <w:p w:rsidR="00694F85" w:rsidRPr="00B27456" w:rsidRDefault="00B27456" w:rsidP="0071141D">
      <w:pPr>
        <w:jc w:val="center"/>
        <w:rPr>
          <w:rFonts w:ascii="Book Antiqua" w:hAnsi="Book Antiqua"/>
          <w:b/>
          <w:i/>
          <w:sz w:val="28"/>
          <w:szCs w:val="28"/>
        </w:rPr>
      </w:pPr>
      <w:r w:rsidRPr="00B27456">
        <w:rPr>
          <w:rFonts w:ascii="Book Antiqua" w:hAnsi="Book Antiqua"/>
          <w:b/>
          <w:i/>
          <w:sz w:val="28"/>
          <w:szCs w:val="28"/>
        </w:rPr>
        <w:t>(For 2017 or 2018 AHFA Approved Projects)</w:t>
      </w:r>
      <w:r w:rsidR="0071141D" w:rsidRPr="00B27456">
        <w:rPr>
          <w:rFonts w:ascii="Book Antiqua" w:hAnsi="Book Antiqua"/>
          <w:b/>
          <w:i/>
          <w:sz w:val="28"/>
          <w:szCs w:val="28"/>
        </w:rPr>
        <w:t xml:space="preserve"> </w:t>
      </w:r>
    </w:p>
    <w:p w:rsidR="0071141D" w:rsidRPr="0058315F" w:rsidRDefault="0071141D" w:rsidP="0071141D">
      <w:pPr>
        <w:jc w:val="center"/>
        <w:rPr>
          <w:rFonts w:ascii="Book Antiqua" w:hAnsi="Book Antiqua"/>
          <w:sz w:val="24"/>
          <w:szCs w:val="24"/>
        </w:rPr>
      </w:pPr>
    </w:p>
    <w:p w:rsidR="00D8136A" w:rsidRDefault="009F15DD" w:rsidP="006B7194">
      <w:pPr>
        <w:jc w:val="both"/>
        <w:rPr>
          <w:rFonts w:ascii="Book Antiqua" w:hAnsi="Book Antiqua"/>
          <w:sz w:val="24"/>
          <w:szCs w:val="24"/>
        </w:rPr>
      </w:pPr>
      <w:r>
        <w:rPr>
          <w:rFonts w:ascii="Book Antiqua" w:hAnsi="Book Antiqua"/>
          <w:sz w:val="24"/>
          <w:szCs w:val="24"/>
        </w:rPr>
        <w:t xml:space="preserve">These instructions are for </w:t>
      </w:r>
      <w:r w:rsidR="00D8136A" w:rsidRPr="00D8136A">
        <w:rPr>
          <w:rFonts w:ascii="Book Antiqua" w:hAnsi="Book Antiqua"/>
          <w:sz w:val="24"/>
          <w:szCs w:val="24"/>
        </w:rPr>
        <w:t xml:space="preserve">2017 or 2018 AHFA approved Housing Credit or HOME combined with Housing Credit </w:t>
      </w:r>
      <w:r w:rsidR="008D7BA9">
        <w:rPr>
          <w:rFonts w:ascii="Book Antiqua" w:hAnsi="Book Antiqua"/>
          <w:sz w:val="24"/>
          <w:szCs w:val="24"/>
        </w:rPr>
        <w:t>P</w:t>
      </w:r>
      <w:r w:rsidR="00D8136A" w:rsidRPr="00D8136A">
        <w:rPr>
          <w:rFonts w:ascii="Book Antiqua" w:hAnsi="Book Antiqua"/>
          <w:sz w:val="24"/>
          <w:szCs w:val="24"/>
        </w:rPr>
        <w:t xml:space="preserve">rojects that have not placed-in-service.  </w:t>
      </w:r>
      <w:r>
        <w:rPr>
          <w:rFonts w:ascii="Book Antiqua" w:hAnsi="Book Antiqua"/>
          <w:sz w:val="24"/>
          <w:szCs w:val="24"/>
        </w:rPr>
        <w:t>The Application Package must be for</w:t>
      </w:r>
      <w:r w:rsidR="00D8136A" w:rsidRPr="00D8136A">
        <w:rPr>
          <w:rFonts w:ascii="Book Antiqua" w:hAnsi="Book Antiqua"/>
          <w:sz w:val="24"/>
          <w:szCs w:val="24"/>
        </w:rPr>
        <w:t xml:space="preserve"> new construction </w:t>
      </w:r>
      <w:r w:rsidR="008D7BA9">
        <w:rPr>
          <w:rFonts w:ascii="Book Antiqua" w:hAnsi="Book Antiqua"/>
          <w:sz w:val="24"/>
          <w:szCs w:val="24"/>
        </w:rPr>
        <w:t>P</w:t>
      </w:r>
      <w:r w:rsidR="00D8136A" w:rsidRPr="00D8136A">
        <w:rPr>
          <w:rFonts w:ascii="Book Antiqua" w:hAnsi="Book Antiqua"/>
          <w:sz w:val="24"/>
          <w:szCs w:val="24"/>
        </w:rPr>
        <w:t xml:space="preserve">rojects which elected to set-aside 5% of the total proposed units for tenants with disabilities or homeless populations.  </w:t>
      </w:r>
    </w:p>
    <w:p w:rsidR="009F15DD" w:rsidRDefault="009F15DD" w:rsidP="006B7194">
      <w:pPr>
        <w:jc w:val="both"/>
        <w:rPr>
          <w:rFonts w:ascii="Book Antiqua" w:hAnsi="Book Antiqua"/>
          <w:sz w:val="24"/>
          <w:szCs w:val="24"/>
        </w:rPr>
      </w:pPr>
    </w:p>
    <w:p w:rsidR="00EA7AF1" w:rsidRDefault="00F848D7" w:rsidP="006B7194">
      <w:pPr>
        <w:jc w:val="both"/>
        <w:rPr>
          <w:rFonts w:ascii="Book Antiqua" w:hAnsi="Book Antiqua"/>
          <w:sz w:val="24"/>
          <w:szCs w:val="24"/>
        </w:rPr>
      </w:pPr>
      <w:r w:rsidRPr="002E37D2">
        <w:rPr>
          <w:rFonts w:ascii="Book Antiqua" w:hAnsi="Book Antiqua"/>
          <w:sz w:val="24"/>
          <w:szCs w:val="24"/>
        </w:rPr>
        <w:t xml:space="preserve">The process for </w:t>
      </w:r>
      <w:r w:rsidR="008D7BA9">
        <w:rPr>
          <w:rFonts w:ascii="Book Antiqua" w:hAnsi="Book Antiqua"/>
          <w:sz w:val="24"/>
          <w:szCs w:val="24"/>
        </w:rPr>
        <w:t xml:space="preserve">submitting </w:t>
      </w:r>
      <w:r w:rsidRPr="002E37D2">
        <w:rPr>
          <w:rFonts w:ascii="Book Antiqua" w:hAnsi="Book Antiqua"/>
          <w:sz w:val="24"/>
          <w:szCs w:val="24"/>
        </w:rPr>
        <w:t>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FD4CDF">
        <w:rPr>
          <w:rFonts w:ascii="Book Antiqua" w:hAnsi="Book Antiqua"/>
          <w:sz w:val="24"/>
          <w:szCs w:val="24"/>
        </w:rPr>
        <w:t xml:space="preserve">Package </w:t>
      </w:r>
      <w:r w:rsidR="004219AA">
        <w:rPr>
          <w:rFonts w:ascii="Book Antiqua" w:hAnsi="Book Antiqua"/>
          <w:sz w:val="24"/>
          <w:szCs w:val="24"/>
        </w:rPr>
        <w:t xml:space="preserve">for </w:t>
      </w:r>
      <w:r w:rsidR="008D7BA9">
        <w:rPr>
          <w:rFonts w:ascii="Book Antiqua" w:hAnsi="Book Antiqua"/>
          <w:sz w:val="24"/>
          <w:szCs w:val="24"/>
        </w:rPr>
        <w:t xml:space="preserve">National </w:t>
      </w:r>
      <w:r w:rsidR="004219AA">
        <w:rPr>
          <w:rFonts w:ascii="Book Antiqua" w:hAnsi="Book Antiqua"/>
          <w:sz w:val="24"/>
          <w:szCs w:val="24"/>
        </w:rPr>
        <w:t>Housing Trust Funds</w:t>
      </w:r>
      <w:r w:rsidR="00602583">
        <w:rPr>
          <w:rFonts w:ascii="Book Antiqua" w:hAnsi="Book Antiqua"/>
          <w:sz w:val="24"/>
          <w:szCs w:val="24"/>
        </w:rPr>
        <w:t xml:space="preserve"> </w:t>
      </w:r>
      <w:r w:rsidR="008D7BA9">
        <w:rPr>
          <w:rFonts w:ascii="Book Antiqua" w:hAnsi="Book Antiqua"/>
          <w:sz w:val="24"/>
          <w:szCs w:val="24"/>
        </w:rPr>
        <w:t xml:space="preserve">(HTF) is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 </w:t>
      </w:r>
      <w:r w:rsidR="00CD1CB1">
        <w:rPr>
          <w:rFonts w:ascii="Book Antiqua" w:hAnsi="Book Antiqua"/>
          <w:sz w:val="24"/>
          <w:szCs w:val="24"/>
        </w:rPr>
        <w:t>2016</w:t>
      </w:r>
      <w:r w:rsidR="00B27456">
        <w:rPr>
          <w:rFonts w:ascii="Book Antiqua" w:hAnsi="Book Antiqua"/>
          <w:sz w:val="24"/>
          <w:szCs w:val="24"/>
        </w:rPr>
        <w:t xml:space="preserve">, </w:t>
      </w:r>
      <w:r w:rsidR="00CD1CB1">
        <w:rPr>
          <w:rFonts w:ascii="Book Antiqua" w:hAnsi="Book Antiqua"/>
          <w:sz w:val="24"/>
          <w:szCs w:val="24"/>
        </w:rPr>
        <w:t>2017</w:t>
      </w:r>
      <w:r w:rsidR="00B27456">
        <w:rPr>
          <w:rFonts w:ascii="Book Antiqua" w:hAnsi="Book Antiqua"/>
          <w:sz w:val="24"/>
          <w:szCs w:val="24"/>
        </w:rPr>
        <w:t>, or 2018</w:t>
      </w:r>
      <w:r w:rsidR="00CD1CB1">
        <w:rPr>
          <w:rFonts w:ascii="Book Antiqua" w:hAnsi="Book Antiqua"/>
          <w:sz w:val="24"/>
          <w:szCs w:val="24"/>
        </w:rPr>
        <w:t xml:space="preserve"> 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w:t>
      </w:r>
      <w:r w:rsidR="000C63B4">
        <w:rPr>
          <w:rFonts w:ascii="Book Antiqua" w:hAnsi="Book Antiqua"/>
          <w:sz w:val="24"/>
          <w:szCs w:val="24"/>
        </w:rPr>
        <w:t>8</w:t>
      </w:r>
      <w:r w:rsidR="0024521C" w:rsidRPr="002E37D2">
        <w:rPr>
          <w:rFonts w:ascii="Book Antiqua" w:hAnsi="Book Antiqua"/>
          <w:sz w:val="24"/>
          <w:szCs w:val="24"/>
        </w:rPr>
        <w:t xml:space="preserve"> </w:t>
      </w:r>
      <w:r w:rsidR="008D7BA9">
        <w:rPr>
          <w:rFonts w:ascii="Book Antiqua" w:hAnsi="Book Antiqua"/>
          <w:sz w:val="24"/>
          <w:szCs w:val="24"/>
        </w:rPr>
        <w:t xml:space="preserve">National </w:t>
      </w:r>
      <w:r w:rsidR="00D16858">
        <w:rPr>
          <w:rFonts w:ascii="Book Antiqua" w:hAnsi="Book Antiqua"/>
          <w:sz w:val="24"/>
          <w:szCs w:val="24"/>
        </w:rPr>
        <w:t xml:space="preserve">Housing Trust Fund </w:t>
      </w:r>
      <w:r w:rsidR="00A3052D" w:rsidRPr="002E37D2">
        <w:rPr>
          <w:rFonts w:ascii="Book Antiqua" w:hAnsi="Book Antiqua"/>
          <w:sz w:val="24"/>
          <w:szCs w:val="24"/>
        </w:rPr>
        <w:t>Application</w:t>
      </w:r>
      <w:r w:rsidR="00F11D0A">
        <w:rPr>
          <w:rFonts w:ascii="Book Antiqua" w:hAnsi="Book Antiqua"/>
          <w:sz w:val="24"/>
          <w:szCs w:val="24"/>
        </w:rPr>
        <w:t xml:space="preserve"> Package</w:t>
      </w:r>
      <w:r w:rsidR="00A3052D" w:rsidRPr="002E37D2">
        <w:rPr>
          <w:rFonts w:ascii="Book Antiqua" w:hAnsi="Book Antiqua"/>
          <w:sz w:val="24"/>
          <w:szCs w:val="24"/>
        </w:rPr>
        <w:t xml:space="preserve">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w:t>
      </w:r>
      <w:r w:rsidR="000C63B4">
        <w:rPr>
          <w:rFonts w:ascii="Book Antiqua" w:hAnsi="Book Antiqua"/>
          <w:sz w:val="24"/>
          <w:szCs w:val="24"/>
        </w:rPr>
        <w:t>8</w:t>
      </w:r>
      <w:r w:rsidR="00556715">
        <w:rPr>
          <w:rFonts w:ascii="Book Antiqua" w:hAnsi="Book Antiqua"/>
          <w:sz w:val="24"/>
          <w:szCs w:val="24"/>
        </w:rPr>
        <w:t xml:space="preserve"> Underwriting Standards, Market Study Requirements</w:t>
      </w:r>
      <w:r w:rsidR="00D90C42">
        <w:rPr>
          <w:rFonts w:ascii="Book Antiqua" w:hAnsi="Book Antiqua"/>
          <w:sz w:val="24"/>
          <w:szCs w:val="24"/>
        </w:rPr>
        <w:t xml:space="preserve">, </w:t>
      </w:r>
      <w:r w:rsidR="00E55671">
        <w:rPr>
          <w:rFonts w:ascii="Book Antiqua" w:hAnsi="Book Antiqua"/>
          <w:sz w:val="24"/>
          <w:szCs w:val="24"/>
        </w:rPr>
        <w:t xml:space="preserve">and applicable AHFA </w:t>
      </w:r>
      <w:r w:rsidR="00E55671" w:rsidRPr="00E55671">
        <w:rPr>
          <w:rFonts w:ascii="Book Antiqua" w:hAnsi="Book Antiqua"/>
          <w:sz w:val="24"/>
          <w:szCs w:val="24"/>
        </w:rPr>
        <w:t xml:space="preserve">and HTF </w:t>
      </w:r>
      <w:r w:rsidR="00D90C42" w:rsidRPr="00E55671">
        <w:rPr>
          <w:rFonts w:ascii="Book Antiqua" w:hAnsi="Book Antiqua"/>
          <w:sz w:val="24"/>
          <w:szCs w:val="24"/>
        </w:rPr>
        <w:t>Environmental Requirements</w:t>
      </w:r>
      <w:r w:rsidR="00556715" w:rsidRPr="0005526C">
        <w:rPr>
          <w:rFonts w:ascii="Book Antiqua" w:hAnsi="Book Antiqua"/>
          <w:sz w:val="24"/>
          <w:szCs w:val="24"/>
        </w:rPr>
        <w:t>,</w:t>
      </w:r>
      <w:r w:rsidR="00556715" w:rsidRPr="00D90C42">
        <w:rPr>
          <w:rFonts w:ascii="Book Antiqua" w:hAnsi="Book Antiqua"/>
          <w:color w:val="FF0000"/>
          <w:sz w:val="24"/>
          <w:szCs w:val="24"/>
        </w:rPr>
        <w:t xml:space="preserve"> </w:t>
      </w:r>
      <w:r w:rsidR="00D90C42">
        <w:rPr>
          <w:rFonts w:ascii="Book Antiqua" w:hAnsi="Book Antiqua"/>
          <w:sz w:val="24"/>
          <w:szCs w:val="24"/>
        </w:rPr>
        <w:t>A</w:t>
      </w:r>
      <w:r w:rsidR="00556715">
        <w:rPr>
          <w:rFonts w:ascii="Book Antiqua" w:hAnsi="Book Antiqua"/>
          <w:sz w:val="24"/>
          <w:szCs w:val="24"/>
        </w:rPr>
        <w:t>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w:t>
      </w:r>
      <w:r w:rsidR="00F11D0A">
        <w:rPr>
          <w:rFonts w:ascii="Book Antiqua" w:hAnsi="Book Antiqua"/>
          <w:sz w:val="24"/>
          <w:szCs w:val="24"/>
        </w:rPr>
        <w:t xml:space="preserve">Package </w:t>
      </w:r>
      <w:r w:rsidR="00A7178E">
        <w:rPr>
          <w:rFonts w:ascii="Book Antiqua" w:hAnsi="Book Antiqua"/>
          <w:sz w:val="24"/>
          <w:szCs w:val="24"/>
        </w:rPr>
        <w:t xml:space="preserve">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rsidR="0005526C" w:rsidRDefault="00C70088" w:rsidP="006B7194">
      <w:pPr>
        <w:jc w:val="both"/>
        <w:rPr>
          <w:rStyle w:val="Hyperlink"/>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w:t>
      </w:r>
      <w:r w:rsidR="00B27456">
        <w:rPr>
          <w:rFonts w:ascii="Book Antiqua" w:hAnsi="Book Antiqua"/>
          <w:color w:val="auto"/>
          <w:sz w:val="24"/>
          <w:szCs w:val="24"/>
        </w:rPr>
        <w:t>S</w:t>
      </w:r>
      <w:r w:rsidRPr="000C173D">
        <w:rPr>
          <w:rFonts w:ascii="Book Antiqua" w:hAnsi="Book Antiqua"/>
          <w:color w:val="auto"/>
          <w:sz w:val="24"/>
          <w:szCs w:val="24"/>
        </w:rPr>
        <w:t>tatement of Application and Certification</w:t>
      </w:r>
      <w:r w:rsidR="00B27456">
        <w:rPr>
          <w:rFonts w:ascii="Book Antiqua" w:hAnsi="Book Antiqua"/>
          <w:color w:val="auto"/>
          <w:sz w:val="24"/>
          <w:szCs w:val="24"/>
        </w:rPr>
        <w:t xml:space="preserve"> must contain original legible signatures. </w:t>
      </w:r>
      <w:r w:rsidRPr="000C173D">
        <w:rPr>
          <w:rFonts w:ascii="Book Antiqua" w:hAnsi="Book Antiqua"/>
          <w:color w:val="auto"/>
          <w:sz w:val="24"/>
          <w:szCs w:val="24"/>
        </w:rPr>
        <w:t xml:space="preserve">   </w:t>
      </w:r>
      <w:r w:rsidR="00B27456" w:rsidRPr="00642CED">
        <w:rPr>
          <w:rFonts w:ascii="Book Antiqua" w:hAnsi="Book Antiqua"/>
          <w:color w:val="auto"/>
          <w:sz w:val="24"/>
          <w:szCs w:val="24"/>
        </w:rPr>
        <w:t>Please use blue ink so there is no question as to whether the signature is an original.</w:t>
      </w:r>
      <w:r w:rsidR="00B27456">
        <w:rPr>
          <w:rFonts w:ascii="Book Antiqua" w:hAnsi="Book Antiqua"/>
          <w:color w:val="auto"/>
          <w:sz w:val="24"/>
          <w:szCs w:val="24"/>
        </w:rPr>
        <w:t xml:space="preserve"> </w:t>
      </w:r>
      <w:r w:rsidRPr="000C173D">
        <w:rPr>
          <w:rFonts w:ascii="Book Antiqua" w:hAnsi="Book Antiqua"/>
          <w:color w:val="auto"/>
          <w:sz w:val="24"/>
          <w:szCs w:val="24"/>
        </w:rPr>
        <w:t>All</w:t>
      </w:r>
      <w:r w:rsidR="00F40115" w:rsidRPr="000C173D">
        <w:rPr>
          <w:rFonts w:ascii="Book Antiqua" w:hAnsi="Book Antiqua"/>
          <w:color w:val="auto"/>
          <w:sz w:val="24"/>
          <w:szCs w:val="24"/>
        </w:rPr>
        <w:t xml:space="preserve"> other </w:t>
      </w:r>
      <w:r w:rsidR="00B27456">
        <w:rPr>
          <w:rFonts w:ascii="Book Antiqua" w:hAnsi="Book Antiqua"/>
          <w:color w:val="auto"/>
          <w:sz w:val="24"/>
          <w:szCs w:val="24"/>
        </w:rPr>
        <w:t xml:space="preserve">required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B27456">
        <w:rPr>
          <w:rFonts w:ascii="Book Antiqua" w:hAnsi="Book Antiqua"/>
          <w:color w:val="auto"/>
          <w:sz w:val="24"/>
          <w:szCs w:val="24"/>
        </w:rPr>
        <w:t xml:space="preserve"> </w:t>
      </w:r>
      <w:r w:rsidR="002B25A1" w:rsidRPr="00642CED">
        <w:rPr>
          <w:rFonts w:ascii="Book Antiqua" w:hAnsi="Book Antiqua"/>
          <w:color w:val="auto"/>
          <w:sz w:val="24"/>
          <w:szCs w:val="24"/>
        </w:rPr>
        <w:t xml:space="preserve">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w:t>
      </w:r>
      <w:r w:rsidR="009E1E87" w:rsidRPr="00642CED">
        <w:rPr>
          <w:rFonts w:ascii="Book Antiqua" w:eastAsia="Times New Roman" w:hAnsi="Book Antiqua" w:cs="Times New Roman"/>
          <w:color w:val="auto"/>
          <w:sz w:val="24"/>
          <w:szCs w:val="24"/>
        </w:rPr>
        <w:t>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E75CDE">
        <w:rPr>
          <w:rFonts w:ascii="Book Antiqua" w:eastAsia="Times New Roman" w:hAnsi="Book Antiqua" w:cs="Times New Roman"/>
          <w:b/>
          <w:color w:val="auto"/>
          <w:sz w:val="26"/>
          <w:szCs w:val="26"/>
        </w:rPr>
        <w:t>The A</w:t>
      </w:r>
      <w:r w:rsidR="00FF5B9A" w:rsidRPr="005B045F">
        <w:rPr>
          <w:rFonts w:ascii="Book Antiqua" w:eastAsia="Times New Roman" w:hAnsi="Book Antiqua" w:cs="Times New Roman"/>
          <w:b/>
          <w:color w:val="auto"/>
          <w:sz w:val="26"/>
          <w:szCs w:val="26"/>
        </w:rPr>
        <w:t xml:space="preserve">pplication </w:t>
      </w:r>
      <w:r w:rsidR="00E75CDE">
        <w:rPr>
          <w:rFonts w:ascii="Book Antiqua" w:eastAsia="Times New Roman" w:hAnsi="Book Antiqua" w:cs="Times New Roman"/>
          <w:b/>
          <w:color w:val="auto"/>
          <w:sz w:val="26"/>
          <w:szCs w:val="26"/>
        </w:rPr>
        <w:t>P</w:t>
      </w:r>
      <w:r w:rsidR="00F11D0A">
        <w:rPr>
          <w:rFonts w:ascii="Book Antiqua" w:eastAsia="Times New Roman" w:hAnsi="Book Antiqua" w:cs="Times New Roman"/>
          <w:b/>
          <w:color w:val="auto"/>
          <w:sz w:val="26"/>
          <w:szCs w:val="26"/>
        </w:rPr>
        <w:t xml:space="preserve">ackage </w:t>
      </w:r>
      <w:r w:rsidR="00FF5B9A" w:rsidRPr="005B045F">
        <w:rPr>
          <w:rFonts w:ascii="Book Antiqua" w:eastAsia="Times New Roman" w:hAnsi="Book Antiqua" w:cs="Times New Roman"/>
          <w:b/>
          <w:color w:val="auto"/>
          <w:sz w:val="26"/>
          <w:szCs w:val="26"/>
        </w:rPr>
        <w:t xml:space="preserve">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EB1721" w:rsidRPr="000C173D" w:rsidRDefault="00E75CDE" w:rsidP="006B7194">
      <w:pPr>
        <w:jc w:val="both"/>
        <w:rPr>
          <w:rFonts w:ascii="Book Antiqua" w:eastAsia="Times New Roman" w:hAnsi="Book Antiqua" w:cs="Times New Roman"/>
          <w:b/>
          <w:sz w:val="24"/>
          <w:szCs w:val="24"/>
        </w:rPr>
      </w:pPr>
      <w:r>
        <w:rPr>
          <w:rFonts w:ascii="Book Antiqua" w:eastAsia="Times New Roman" w:hAnsi="Book Antiqua" w:cs="Times New Roman"/>
          <w:sz w:val="24"/>
          <w:szCs w:val="24"/>
        </w:rPr>
        <w:lastRenderedPageBreak/>
        <w:t>Do not submit your A</w:t>
      </w:r>
      <w:r w:rsidR="00AD7499" w:rsidRPr="002E37D2">
        <w:rPr>
          <w:rFonts w:ascii="Book Antiqua" w:eastAsia="Times New Roman" w:hAnsi="Book Antiqua" w:cs="Times New Roman"/>
          <w:sz w:val="24"/>
          <w:szCs w:val="24"/>
        </w:rPr>
        <w:t xml:space="preserve">pplication </w:t>
      </w:r>
      <w:r>
        <w:rPr>
          <w:rFonts w:ascii="Book Antiqua" w:eastAsia="Times New Roman" w:hAnsi="Book Antiqua" w:cs="Times New Roman"/>
          <w:sz w:val="24"/>
          <w:szCs w:val="24"/>
        </w:rPr>
        <w:t>P</w:t>
      </w:r>
      <w:r w:rsidR="00F11D0A">
        <w:rPr>
          <w:rFonts w:ascii="Book Antiqua" w:eastAsia="Times New Roman" w:hAnsi="Book Antiqua" w:cs="Times New Roman"/>
          <w:sz w:val="24"/>
          <w:szCs w:val="24"/>
        </w:rPr>
        <w:t xml:space="preserve">ackage </w:t>
      </w:r>
      <w:r w:rsidR="00AD7499" w:rsidRPr="002E37D2">
        <w:rPr>
          <w:rFonts w:ascii="Book Antiqua" w:eastAsia="Times New Roman" w:hAnsi="Book Antiqua" w:cs="Times New Roman"/>
          <w:sz w:val="24"/>
          <w:szCs w:val="24"/>
        </w:rPr>
        <w:t>in a binder or spiral binding</w:t>
      </w:r>
      <w:r w:rsidR="00B27456">
        <w:rPr>
          <w:rFonts w:ascii="Book Antiqua" w:eastAsia="Times New Roman" w:hAnsi="Book Antiqua" w:cs="Times New Roman"/>
          <w:sz w:val="24"/>
          <w:szCs w:val="24"/>
        </w:rPr>
        <w:t>.</w:t>
      </w:r>
      <w:r w:rsidR="00AD7499" w:rsidRPr="005306A7">
        <w:rPr>
          <w:rFonts w:ascii="Book Antiqua" w:eastAsia="Times New Roman" w:hAnsi="Book Antiqua" w:cs="Times New Roman"/>
          <w:sz w:val="24"/>
          <w:szCs w:val="24"/>
        </w:rPr>
        <w:t xml:space="preserve"> </w:t>
      </w:r>
      <w:r w:rsidR="00AD7499" w:rsidRPr="002E37D2">
        <w:rPr>
          <w:rFonts w:ascii="Book Antiqua" w:eastAsia="Times New Roman" w:hAnsi="Book Antiqua" w:cs="Times New Roman"/>
          <w:sz w:val="24"/>
          <w:szCs w:val="24"/>
        </w:rPr>
        <w:t>Do not use staples, paper clips, etc.  Do not provide paper larger than 8 1/2 x 11 unless otherwise required by AHFA</w:t>
      </w:r>
      <w:r w:rsidR="00AD7499" w:rsidRPr="000C173D">
        <w:rPr>
          <w:rFonts w:ascii="Book Antiqua" w:eastAsia="Times New Roman" w:hAnsi="Book Antiqua" w:cs="Times New Roman"/>
          <w:b/>
          <w:sz w:val="24"/>
          <w:szCs w:val="24"/>
        </w:rPr>
        <w:t>.</w:t>
      </w:r>
    </w:p>
    <w:p w:rsidR="009E2B74" w:rsidRDefault="009E2B74" w:rsidP="006B7194">
      <w:pPr>
        <w:jc w:val="both"/>
        <w:rPr>
          <w:rFonts w:ascii="Book Antiqua" w:eastAsia="Times New Roman" w:hAnsi="Book Antiqua" w:cs="Times New Roman"/>
          <w:sz w:val="24"/>
          <w:szCs w:val="24"/>
        </w:rPr>
      </w:pPr>
    </w:p>
    <w:p w:rsidR="00781A4A" w:rsidRPr="009D0025" w:rsidRDefault="00781A4A" w:rsidP="006B7194">
      <w:pPr>
        <w:jc w:val="both"/>
        <w:rPr>
          <w:rFonts w:ascii="Book Antiqua" w:hAnsi="Book Antiqua"/>
          <w:i/>
          <w:sz w:val="24"/>
          <w:szCs w:val="24"/>
        </w:rPr>
      </w:pPr>
      <w:r w:rsidRPr="009D0025">
        <w:rPr>
          <w:rFonts w:ascii="Book Antiqua" w:hAnsi="Book Antiqua"/>
          <w:b/>
          <w:sz w:val="24"/>
          <w:szCs w:val="24"/>
          <w:u w:val="single"/>
        </w:rPr>
        <w:t xml:space="preserve">AHFA </w:t>
      </w:r>
      <w:r w:rsidR="00354008" w:rsidRPr="009D0025">
        <w:rPr>
          <w:rFonts w:ascii="Book Antiqua" w:hAnsi="Book Antiqua"/>
          <w:b/>
          <w:sz w:val="24"/>
          <w:szCs w:val="24"/>
          <w:u w:val="single"/>
        </w:rPr>
        <w:t>DMS A</w:t>
      </w:r>
      <w:r w:rsidR="007E03DE">
        <w:rPr>
          <w:rFonts w:ascii="Book Antiqua" w:hAnsi="Book Antiqua"/>
          <w:b/>
          <w:sz w:val="24"/>
          <w:szCs w:val="24"/>
          <w:u w:val="single"/>
        </w:rPr>
        <w:t>UTHORITY ONLINE</w:t>
      </w:r>
      <w:r w:rsidR="00354008" w:rsidRPr="009D0025">
        <w:rPr>
          <w:rFonts w:ascii="Book Antiqua" w:hAnsi="Book Antiqua"/>
          <w:b/>
          <w:sz w:val="24"/>
          <w:szCs w:val="24"/>
          <w:u w:val="single"/>
        </w:rPr>
        <w:t xml:space="preserve"> (DMS)</w:t>
      </w:r>
      <w:r w:rsidRPr="009D0025">
        <w:rPr>
          <w:rFonts w:ascii="Book Antiqua" w:hAnsi="Book Antiqua"/>
          <w:b/>
          <w:sz w:val="24"/>
          <w:szCs w:val="24"/>
          <w:u w:val="single"/>
        </w:rPr>
        <w:t xml:space="preserve"> REGISTRATION</w:t>
      </w:r>
      <w:r w:rsidRPr="009D0025">
        <w:rPr>
          <w:rFonts w:ascii="Book Antiqua" w:hAnsi="Book Antiqua"/>
          <w:sz w:val="24"/>
          <w:szCs w:val="24"/>
        </w:rPr>
        <w:t xml:space="preserve"> </w:t>
      </w:r>
    </w:p>
    <w:p w:rsidR="00781A4A" w:rsidRPr="009D0025" w:rsidRDefault="00781A4A" w:rsidP="006B7194">
      <w:pPr>
        <w:jc w:val="both"/>
        <w:rPr>
          <w:rFonts w:ascii="Book Antiqua" w:hAnsi="Book Antiqua"/>
          <w:b/>
          <w:sz w:val="24"/>
          <w:szCs w:val="24"/>
          <w:u w:val="single"/>
        </w:rPr>
      </w:pPr>
    </w:p>
    <w:p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2018</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3"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rsidR="00781A4A" w:rsidRDefault="00781A4A" w:rsidP="006B7194">
      <w:pPr>
        <w:jc w:val="both"/>
        <w:rPr>
          <w:rFonts w:ascii="Book Antiqua" w:hAnsi="Book Antiqua"/>
          <w:sz w:val="24"/>
          <w:szCs w:val="24"/>
          <w:u w:val="single"/>
        </w:rPr>
      </w:pPr>
    </w:p>
    <w:p w:rsidR="00781A4A" w:rsidRPr="002E37D2" w:rsidRDefault="00781A4A" w:rsidP="006B7194">
      <w:pPr>
        <w:jc w:val="both"/>
        <w:rPr>
          <w:rFonts w:ascii="Book Antiqua" w:hAnsi="Book Antiqua"/>
          <w:i/>
          <w:sz w:val="24"/>
          <w:szCs w:val="24"/>
        </w:rPr>
      </w:pPr>
      <w:r w:rsidRPr="00562928">
        <w:rPr>
          <w:rFonts w:ascii="Book Antiqua" w:hAnsi="Book Antiqua"/>
          <w:sz w:val="24"/>
          <w:szCs w:val="24"/>
          <w:u w:val="single"/>
        </w:rPr>
        <w:t>AHFA</w:t>
      </w:r>
      <w:r w:rsidR="00275AE0" w:rsidRPr="00562928">
        <w:rPr>
          <w:rFonts w:ascii="Book Antiqua" w:hAnsi="Book Antiqua"/>
          <w:sz w:val="24"/>
          <w:szCs w:val="24"/>
          <w:u w:val="single"/>
        </w:rPr>
        <w:t xml:space="preserve"> DMS Authority </w:t>
      </w:r>
      <w:r w:rsidR="00067769" w:rsidRPr="00562928">
        <w:rPr>
          <w:rFonts w:ascii="Book Antiqua" w:hAnsi="Book Antiqua"/>
          <w:sz w:val="24"/>
          <w:szCs w:val="24"/>
          <w:u w:val="single"/>
        </w:rPr>
        <w:t>Project Costs Online Module</w:t>
      </w:r>
      <w:r w:rsidRPr="002E37D2">
        <w:rPr>
          <w:rFonts w:ascii="Book Antiqua" w:hAnsi="Book Antiqua"/>
          <w:sz w:val="24"/>
          <w:szCs w:val="24"/>
        </w:rPr>
        <w:t xml:space="preserve"> </w:t>
      </w:r>
      <w:r w:rsidR="00BC50B7">
        <w:rPr>
          <w:rFonts w:ascii="Book Antiqua" w:hAnsi="Book Antiqua"/>
          <w:sz w:val="24"/>
          <w:szCs w:val="24"/>
        </w:rPr>
        <w:t>–</w:t>
      </w:r>
      <w:r w:rsidR="00562928">
        <w:rPr>
          <w:rFonts w:ascii="Book Antiqua" w:hAnsi="Book Antiqua"/>
          <w:sz w:val="24"/>
          <w:szCs w:val="24"/>
        </w:rPr>
        <w:t xml:space="preserve"> </w:t>
      </w:r>
      <w:r w:rsidR="00BC50B7">
        <w:rPr>
          <w:rFonts w:ascii="Book Antiqua" w:hAnsi="Book Antiqua"/>
          <w:sz w:val="24"/>
          <w:szCs w:val="24"/>
        </w:rPr>
        <w:t xml:space="preserve">AHFA recommends </w:t>
      </w:r>
      <w:r w:rsidR="00290FD9">
        <w:rPr>
          <w:rFonts w:ascii="Book Antiqua" w:hAnsi="Book Antiqua"/>
          <w:sz w:val="24"/>
          <w:szCs w:val="24"/>
        </w:rPr>
        <w:t>this module be</w:t>
      </w:r>
      <w:r>
        <w:rPr>
          <w:rFonts w:ascii="Book Antiqua" w:hAnsi="Book Antiqua"/>
          <w:sz w:val="24"/>
          <w:szCs w:val="24"/>
        </w:rPr>
        <w:t xml:space="preserve"> </w:t>
      </w:r>
      <w:r w:rsidRPr="002E37D2">
        <w:rPr>
          <w:rFonts w:ascii="Book Antiqua" w:hAnsi="Book Antiqua"/>
          <w:sz w:val="24"/>
          <w:szCs w:val="24"/>
        </w:rPr>
        <w:t>initiated by a</w:t>
      </w:r>
      <w:r>
        <w:rPr>
          <w:rFonts w:ascii="Book Antiqua" w:hAnsi="Book Antiqua"/>
          <w:sz w:val="24"/>
          <w:szCs w:val="24"/>
        </w:rPr>
        <w:t xml:space="preserve"> </w:t>
      </w:r>
      <w:r w:rsidR="00701FB7">
        <w:rPr>
          <w:rFonts w:ascii="Book Antiqua" w:hAnsi="Book Antiqua"/>
          <w:sz w:val="24"/>
          <w:szCs w:val="24"/>
        </w:rPr>
        <w:t>Responsible O</w:t>
      </w:r>
      <w:r>
        <w:rPr>
          <w:rFonts w:ascii="Book Antiqua" w:hAnsi="Book Antiqua"/>
          <w:sz w:val="24"/>
          <w:szCs w:val="24"/>
        </w:rPr>
        <w:t>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w:t>
      </w:r>
      <w:r w:rsidR="008D7BA9">
        <w:rPr>
          <w:rFonts w:ascii="Book Antiqua" w:hAnsi="Book Antiqua"/>
          <w:sz w:val="24"/>
          <w:szCs w:val="24"/>
        </w:rPr>
        <w:t>P</w:t>
      </w:r>
      <w:r w:rsidRPr="002E37D2">
        <w:rPr>
          <w:rFonts w:ascii="Book Antiqua" w:hAnsi="Book Antiqua"/>
          <w:sz w:val="24"/>
          <w:szCs w:val="24"/>
        </w:rPr>
        <w:t xml:space="preserve">roject. </w:t>
      </w:r>
      <w:r>
        <w:rPr>
          <w:rFonts w:ascii="Book Antiqua" w:hAnsi="Book Antiqua"/>
          <w:sz w:val="24"/>
          <w:szCs w:val="24"/>
        </w:rPr>
        <w:t xml:space="preserve"> However, a </w:t>
      </w:r>
      <w:r w:rsidR="002B2944">
        <w:rPr>
          <w:rFonts w:ascii="Book Antiqua" w:hAnsi="Book Antiqua"/>
          <w:sz w:val="24"/>
          <w:szCs w:val="24"/>
        </w:rPr>
        <w:t>Responsible O</w:t>
      </w:r>
      <w:r>
        <w:rPr>
          <w:rFonts w:ascii="Book Antiqua" w:hAnsi="Book Antiqua"/>
          <w:sz w:val="24"/>
          <w:szCs w:val="24"/>
        </w:rPr>
        <w:t>wner may authorize a third-party</w:t>
      </w:r>
      <w:r w:rsidR="00F62725">
        <w:rPr>
          <w:rFonts w:ascii="Book Antiqua" w:hAnsi="Book Antiqua"/>
          <w:sz w:val="24"/>
          <w:szCs w:val="24"/>
        </w:rPr>
        <w:t xml:space="preserve"> (employee, consultant, etc</w:t>
      </w:r>
      <w:r w:rsidR="008D7BA9">
        <w:rPr>
          <w:rFonts w:ascii="Book Antiqua" w:hAnsi="Book Antiqua"/>
          <w:sz w:val="24"/>
          <w:szCs w:val="24"/>
        </w:rPr>
        <w:t>.</w:t>
      </w:r>
      <w:r w:rsidR="00F62725">
        <w:rPr>
          <w:rFonts w:ascii="Book Antiqua" w:hAnsi="Book Antiqua"/>
          <w:sz w:val="24"/>
          <w:szCs w:val="24"/>
        </w:rPr>
        <w:t>)</w:t>
      </w:r>
      <w:r>
        <w:rPr>
          <w:rFonts w:ascii="Book Antiqua" w:hAnsi="Book Antiqua"/>
          <w:sz w:val="24"/>
          <w:szCs w:val="24"/>
        </w:rPr>
        <w:t xml:space="preserve"> to complete the </w:t>
      </w:r>
      <w:r w:rsidR="008D7BA9">
        <w:rPr>
          <w:rFonts w:ascii="Book Antiqua" w:hAnsi="Book Antiqua"/>
          <w:sz w:val="24"/>
          <w:szCs w:val="24"/>
        </w:rPr>
        <w:t>A</w:t>
      </w:r>
      <w:r>
        <w:rPr>
          <w:rFonts w:ascii="Book Antiqua" w:hAnsi="Book Antiqua"/>
          <w:sz w:val="24"/>
          <w:szCs w:val="24"/>
        </w:rPr>
        <w:t xml:space="preserve">pplication </w:t>
      </w:r>
      <w:r w:rsidR="008D7BA9">
        <w:rPr>
          <w:rFonts w:ascii="Book Antiqua" w:hAnsi="Book Antiqua"/>
          <w:sz w:val="24"/>
          <w:szCs w:val="24"/>
        </w:rPr>
        <w:t>P</w:t>
      </w:r>
      <w:r w:rsidR="008A2A2D">
        <w:rPr>
          <w:rFonts w:ascii="Book Antiqua" w:hAnsi="Book Antiqua"/>
          <w:sz w:val="24"/>
          <w:szCs w:val="24"/>
        </w:rPr>
        <w:t xml:space="preserve">ackage </w:t>
      </w:r>
      <w:r>
        <w:rPr>
          <w:rFonts w:ascii="Book Antiqua" w:hAnsi="Book Antiqua"/>
          <w:sz w:val="24"/>
          <w:szCs w:val="24"/>
        </w:rPr>
        <w:t xml:space="preserve">on their behalf. </w:t>
      </w:r>
    </w:p>
    <w:p w:rsidR="00781A4A" w:rsidRPr="002E37D2" w:rsidRDefault="00781A4A" w:rsidP="006B7194">
      <w:pPr>
        <w:jc w:val="both"/>
        <w:rPr>
          <w:rFonts w:ascii="Book Antiqua" w:hAnsi="Book Antiqua"/>
          <w:sz w:val="24"/>
          <w:szCs w:val="24"/>
        </w:rPr>
      </w:pPr>
    </w:p>
    <w:p w:rsidR="00204140" w:rsidRDefault="00896487" w:rsidP="00947637">
      <w:pPr>
        <w:pStyle w:val="ListParagraph"/>
        <w:numPr>
          <w:ilvl w:val="0"/>
          <w:numId w:val="14"/>
        </w:numPr>
        <w:jc w:val="both"/>
        <w:rPr>
          <w:rFonts w:ascii="Book Antiqua" w:hAnsi="Book Antiqua"/>
          <w:sz w:val="24"/>
          <w:szCs w:val="24"/>
        </w:rPr>
      </w:pPr>
      <w:r>
        <w:rPr>
          <w:rFonts w:ascii="Book Antiqua" w:hAnsi="Book Antiqua"/>
          <w:sz w:val="24"/>
          <w:szCs w:val="24"/>
          <w:u w:val="single"/>
        </w:rPr>
        <w:t>Request Access to the Project Costs Online Module</w:t>
      </w:r>
      <w:r w:rsidR="00204140" w:rsidRPr="00204140">
        <w:rPr>
          <w:rFonts w:ascii="Book Antiqua" w:hAnsi="Book Antiqua"/>
          <w:sz w:val="24"/>
          <w:szCs w:val="24"/>
        </w:rPr>
        <w:t xml:space="preserve">: </w:t>
      </w:r>
      <w:r w:rsidRPr="00896487">
        <w:rPr>
          <w:rFonts w:ascii="Book Antiqua" w:hAnsi="Book Antiqua"/>
          <w:sz w:val="24"/>
          <w:szCs w:val="24"/>
        </w:rPr>
        <w:t xml:space="preserve">This is a new portal found at </w:t>
      </w:r>
      <w:hyperlink r:id="rId14" w:history="1">
        <w:r w:rsidRPr="0082452E">
          <w:rPr>
            <w:rStyle w:val="Hyperlink"/>
            <w:rFonts w:ascii="Book Antiqua" w:hAnsi="Book Antiqua"/>
            <w:sz w:val="24"/>
            <w:szCs w:val="24"/>
          </w:rPr>
          <w:t>https://multifamily.ahfa.com/AuthorityOnline/Programs.aspx</w:t>
        </w:r>
      </w:hyperlink>
      <w:r w:rsidR="00204140">
        <w:rPr>
          <w:rFonts w:ascii="Book Antiqua" w:hAnsi="Book Antiqua"/>
          <w:sz w:val="24"/>
          <w:szCs w:val="24"/>
        </w:rPr>
        <w:t>.</w:t>
      </w:r>
      <w:r w:rsidR="00204140" w:rsidRPr="00204140">
        <w:rPr>
          <w:rFonts w:ascii="Book Antiqua" w:hAnsi="Book Antiqua"/>
          <w:sz w:val="24"/>
          <w:szCs w:val="24"/>
        </w:rPr>
        <w:t xml:space="preserve"> </w:t>
      </w:r>
    </w:p>
    <w:p w:rsidR="00290FD9" w:rsidRDefault="00290FD9" w:rsidP="00896487">
      <w:pPr>
        <w:pStyle w:val="ListParagraph"/>
        <w:jc w:val="both"/>
        <w:rPr>
          <w:rFonts w:ascii="Book Antiqua" w:hAnsi="Book Antiqua"/>
          <w:sz w:val="24"/>
          <w:szCs w:val="24"/>
        </w:rPr>
      </w:pPr>
    </w:p>
    <w:p w:rsidR="00896487" w:rsidRDefault="00896487" w:rsidP="00896487">
      <w:pPr>
        <w:pStyle w:val="ListParagraph"/>
        <w:jc w:val="both"/>
        <w:rPr>
          <w:rFonts w:ascii="Book Antiqua" w:hAnsi="Book Antiqua"/>
          <w:sz w:val="24"/>
          <w:szCs w:val="24"/>
        </w:rPr>
      </w:pPr>
      <w:r w:rsidRPr="00896487">
        <w:rPr>
          <w:rFonts w:ascii="Book Antiqua" w:hAnsi="Book Antiqua"/>
          <w:sz w:val="24"/>
          <w:szCs w:val="24"/>
        </w:rPr>
        <w:t>Please contact Chris Hert at 334-244-9200 on accessing the new portal and instruct</w:t>
      </w:r>
      <w:r>
        <w:rPr>
          <w:rFonts w:ascii="Book Antiqua" w:hAnsi="Book Antiqua"/>
          <w:sz w:val="24"/>
          <w:szCs w:val="24"/>
        </w:rPr>
        <w:t>i</w:t>
      </w:r>
      <w:r w:rsidRPr="00896487">
        <w:rPr>
          <w:rFonts w:ascii="Book Antiqua" w:hAnsi="Book Antiqua"/>
          <w:sz w:val="24"/>
          <w:szCs w:val="24"/>
        </w:rPr>
        <w:t>ons on how to complete the revised project costs.</w:t>
      </w:r>
    </w:p>
    <w:p w:rsidR="00204140" w:rsidRPr="00204140" w:rsidRDefault="00204140" w:rsidP="00204140">
      <w:pPr>
        <w:pStyle w:val="ListParagraph"/>
        <w:ind w:left="1080"/>
        <w:jc w:val="both"/>
        <w:rPr>
          <w:rFonts w:ascii="Book Antiqua" w:hAnsi="Book Antiqua"/>
          <w:sz w:val="24"/>
          <w:szCs w:val="24"/>
        </w:rPr>
      </w:pPr>
    </w:p>
    <w:p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t>APPLICATION</w:t>
      </w:r>
      <w:r w:rsidR="00F62725">
        <w:rPr>
          <w:rFonts w:ascii="Book Antiqua" w:hAnsi="Book Antiqua"/>
          <w:b/>
          <w:sz w:val="24"/>
          <w:szCs w:val="24"/>
          <w:u w:val="single"/>
        </w:rPr>
        <w:t xml:space="preserve"> PACKAGE</w:t>
      </w:r>
      <w:r w:rsidRPr="00E320DF">
        <w:rPr>
          <w:rFonts w:ascii="Book Antiqua" w:hAnsi="Book Antiqua"/>
          <w:b/>
          <w:sz w:val="24"/>
          <w:szCs w:val="24"/>
          <w:u w:val="single"/>
        </w:rPr>
        <w:t xml:space="preserve"> SUBMISSION</w:t>
      </w:r>
    </w:p>
    <w:p w:rsidR="00781A4A" w:rsidRDefault="00781A4A" w:rsidP="006B7194">
      <w:pPr>
        <w:jc w:val="both"/>
        <w:rPr>
          <w:rFonts w:ascii="Book Antiqua" w:hAnsi="Book Antiqua"/>
          <w:sz w:val="24"/>
          <w:szCs w:val="24"/>
        </w:rPr>
      </w:pPr>
      <w:r>
        <w:rPr>
          <w:rFonts w:ascii="Book Antiqua" w:hAnsi="Book Antiqua"/>
          <w:sz w:val="24"/>
          <w:szCs w:val="24"/>
        </w:rPr>
        <w:t xml:space="preserve"> </w:t>
      </w:r>
    </w:p>
    <w:p w:rsidR="00B3323C" w:rsidRDefault="00781A4A" w:rsidP="006B7194">
      <w:pPr>
        <w:jc w:val="both"/>
      </w:pPr>
      <w:r>
        <w:rPr>
          <w:rFonts w:ascii="Book Antiqua" w:hAnsi="Book Antiqua"/>
          <w:sz w:val="24"/>
          <w:szCs w:val="24"/>
        </w:rPr>
        <w:t xml:space="preserve">The </w:t>
      </w:r>
      <w:r w:rsidR="00896487">
        <w:rPr>
          <w:rFonts w:ascii="Book Antiqua" w:hAnsi="Book Antiqua"/>
          <w:sz w:val="24"/>
          <w:szCs w:val="24"/>
        </w:rPr>
        <w:t xml:space="preserve">Project Costs </w:t>
      </w:r>
      <w:r>
        <w:rPr>
          <w:rFonts w:ascii="Book Antiqua" w:hAnsi="Book Antiqua"/>
          <w:sz w:val="24"/>
          <w:szCs w:val="24"/>
        </w:rPr>
        <w:t xml:space="preserve">and </w:t>
      </w:r>
      <w:r w:rsidR="00C34C13">
        <w:rPr>
          <w:rFonts w:ascii="Book Antiqua" w:hAnsi="Book Antiqua"/>
          <w:sz w:val="24"/>
          <w:szCs w:val="24"/>
        </w:rPr>
        <w:t>application</w:t>
      </w:r>
      <w:r w:rsidR="00E75CDE">
        <w:rPr>
          <w:rFonts w:ascii="Book Antiqua" w:hAnsi="Book Antiqua"/>
          <w:sz w:val="24"/>
          <w:szCs w:val="24"/>
        </w:rPr>
        <w:t xml:space="preserve"> </w:t>
      </w:r>
      <w:r w:rsidR="002B5FDF">
        <w:rPr>
          <w:rFonts w:ascii="Book Antiqua" w:hAnsi="Book Antiqua"/>
          <w:sz w:val="24"/>
          <w:szCs w:val="24"/>
        </w:rPr>
        <w:t>forms</w:t>
      </w:r>
      <w:r w:rsidR="00C34C13">
        <w:rPr>
          <w:rFonts w:ascii="Book Antiqua" w:hAnsi="Book Antiqua"/>
          <w:sz w:val="24"/>
          <w:szCs w:val="24"/>
        </w:rPr>
        <w:t xml:space="preserve"> (complete Application Package)</w:t>
      </w:r>
      <w:r w:rsidR="002B5FDF">
        <w:rPr>
          <w:rFonts w:ascii="Book Antiqua" w:hAnsi="Book Antiqua"/>
          <w:sz w:val="24"/>
          <w:szCs w:val="24"/>
        </w:rPr>
        <w:t xml:space="preserve"> </w:t>
      </w:r>
      <w:r>
        <w:rPr>
          <w:rFonts w:ascii="Book Antiqua" w:hAnsi="Book Antiqua"/>
          <w:sz w:val="24"/>
          <w:szCs w:val="24"/>
        </w:rPr>
        <w:t xml:space="preserve">must be received </w:t>
      </w:r>
      <w:r w:rsidRPr="00B3323C">
        <w:rPr>
          <w:rFonts w:ascii="Book Antiqua" w:hAnsi="Book Antiqua"/>
          <w:sz w:val="24"/>
          <w:szCs w:val="24"/>
        </w:rPr>
        <w:t>during AHFA’s normal business</w:t>
      </w:r>
      <w:r w:rsidR="00B3323C">
        <w:rPr>
          <w:rFonts w:ascii="Book Antiqua" w:hAnsi="Book Antiqua"/>
          <w:sz w:val="24"/>
          <w:szCs w:val="24"/>
        </w:rPr>
        <w:t xml:space="preserve"> hours and within the </w:t>
      </w:r>
      <w:r w:rsidRPr="00B3323C">
        <w:rPr>
          <w:rFonts w:ascii="Book Antiqua" w:hAnsi="Book Antiqua"/>
          <w:sz w:val="24"/>
          <w:szCs w:val="24"/>
        </w:rPr>
        <w:t>specified timeframe</w:t>
      </w:r>
      <w:r w:rsidR="00B3323C" w:rsidRPr="00B3323C">
        <w:rPr>
          <w:rFonts w:ascii="Book Antiqua" w:hAnsi="Book Antiqua"/>
          <w:sz w:val="24"/>
          <w:szCs w:val="24"/>
        </w:rPr>
        <w:t xml:space="preserve"> posted at</w:t>
      </w:r>
      <w:r w:rsidR="00B3323C" w:rsidRPr="00B3323C">
        <w:t xml:space="preserve">: </w:t>
      </w:r>
    </w:p>
    <w:p w:rsidR="00B3323C" w:rsidRDefault="00C70088" w:rsidP="006B7194">
      <w:pPr>
        <w:jc w:val="both"/>
        <w:rPr>
          <w:rFonts w:ascii="Book Antiqua" w:hAnsi="Book Antiqua"/>
          <w:sz w:val="24"/>
          <w:szCs w:val="24"/>
        </w:rPr>
      </w:pPr>
      <w:hyperlink r:id="rId15" w:history="1">
        <w:r w:rsidR="00B3323C" w:rsidRPr="001F2AF5">
          <w:rPr>
            <w:rStyle w:val="Hyperlink"/>
            <w:rFonts w:ascii="Book Antiqua" w:hAnsi="Book Antiqua"/>
            <w:sz w:val="24"/>
            <w:szCs w:val="24"/>
          </w:rPr>
          <w:t>http://www.ahfa.com/multifamily/multifamily-notices</w:t>
        </w:r>
      </w:hyperlink>
    </w:p>
    <w:p w:rsidR="00781A4A" w:rsidRDefault="00781A4A" w:rsidP="006B7194">
      <w:pPr>
        <w:jc w:val="both"/>
        <w:rPr>
          <w:rFonts w:ascii="Book Antiqua" w:hAnsi="Book Antiqua"/>
          <w:sz w:val="24"/>
          <w:szCs w:val="24"/>
        </w:rPr>
      </w:pPr>
    </w:p>
    <w:p w:rsidR="00A51638" w:rsidRDefault="00781A4A" w:rsidP="006B7194">
      <w:pPr>
        <w:jc w:val="both"/>
        <w:rPr>
          <w:rFonts w:ascii="Book Antiqua" w:hAnsi="Book Antiqua"/>
          <w:sz w:val="24"/>
          <w:szCs w:val="24"/>
        </w:rPr>
      </w:pPr>
      <w:r w:rsidRPr="000C173D">
        <w:rPr>
          <w:rFonts w:ascii="Book Antiqua" w:hAnsi="Book Antiqua"/>
          <w:sz w:val="24"/>
          <w:szCs w:val="24"/>
        </w:rPr>
        <w:t xml:space="preserve">Please use the </w:t>
      </w:r>
      <w:r w:rsidR="00652F4A">
        <w:rPr>
          <w:rFonts w:ascii="Book Antiqua" w:hAnsi="Book Antiqua"/>
          <w:sz w:val="24"/>
          <w:szCs w:val="24"/>
        </w:rPr>
        <w:t xml:space="preserve">AHFA </w:t>
      </w:r>
      <w:r w:rsidRPr="000C173D">
        <w:rPr>
          <w:rFonts w:ascii="Book Antiqua" w:hAnsi="Book Antiqua"/>
          <w:sz w:val="24"/>
          <w:szCs w:val="24"/>
        </w:rPr>
        <w:t>201</w:t>
      </w:r>
      <w:r w:rsidR="00E320DF" w:rsidRPr="009A4BD1">
        <w:rPr>
          <w:rFonts w:ascii="Book Antiqua" w:hAnsi="Book Antiqua"/>
          <w:sz w:val="24"/>
          <w:szCs w:val="24"/>
        </w:rPr>
        <w:t>8</w:t>
      </w:r>
      <w:r w:rsidR="00652F4A">
        <w:rPr>
          <w:rFonts w:ascii="Book Antiqua" w:hAnsi="Book Antiqua"/>
          <w:sz w:val="24"/>
          <w:szCs w:val="24"/>
        </w:rPr>
        <w:t xml:space="preserve"> 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 xml:space="preserve">Checklist </w:t>
      </w:r>
      <w:r w:rsidR="009D0025" w:rsidRPr="002B5FDF">
        <w:rPr>
          <w:rFonts w:ascii="Book Antiqua" w:hAnsi="Book Antiqua"/>
          <w:i/>
          <w:sz w:val="24"/>
          <w:szCs w:val="24"/>
        </w:rPr>
        <w:t>(</w:t>
      </w:r>
      <w:r w:rsidR="002B5FDF">
        <w:rPr>
          <w:rFonts w:ascii="Book Antiqua" w:hAnsi="Book Antiqua"/>
          <w:i/>
          <w:sz w:val="24"/>
          <w:szCs w:val="24"/>
        </w:rPr>
        <w:t>F</w:t>
      </w:r>
      <w:r w:rsidR="009D0025" w:rsidRPr="002B5FDF">
        <w:rPr>
          <w:rFonts w:ascii="Book Antiqua" w:hAnsi="Book Antiqua"/>
          <w:i/>
          <w:sz w:val="24"/>
          <w:szCs w:val="24"/>
        </w:rPr>
        <w:t>or 2017 or 2018 AHFA Approved Projects)</w:t>
      </w:r>
      <w:r w:rsidR="009D0025">
        <w:rPr>
          <w:rFonts w:ascii="Book Antiqua" w:hAnsi="Book Antiqua"/>
          <w:sz w:val="24"/>
          <w:szCs w:val="24"/>
        </w:rPr>
        <w:t xml:space="preserve"> </w:t>
      </w:r>
      <w:r w:rsidRPr="009A4BD1">
        <w:rPr>
          <w:rFonts w:ascii="Book Antiqua" w:hAnsi="Book Antiqua"/>
          <w:sz w:val="24"/>
          <w:szCs w:val="24"/>
        </w:rPr>
        <w:t xml:space="preserve">as a </w:t>
      </w:r>
      <w:r w:rsidR="00E75CDE">
        <w:rPr>
          <w:rFonts w:ascii="Book Antiqua" w:hAnsi="Book Antiqua"/>
          <w:sz w:val="24"/>
          <w:szCs w:val="24"/>
        </w:rPr>
        <w:t>guide when assembling your A</w:t>
      </w:r>
      <w:r w:rsidRPr="009A4BD1">
        <w:rPr>
          <w:rFonts w:ascii="Book Antiqua" w:hAnsi="Book Antiqua"/>
          <w:sz w:val="24"/>
          <w:szCs w:val="24"/>
        </w:rPr>
        <w:t>pplication</w:t>
      </w:r>
      <w:r w:rsidR="00E75CDE">
        <w:rPr>
          <w:rFonts w:ascii="Book Antiqua" w:hAnsi="Book Antiqua"/>
          <w:sz w:val="24"/>
          <w:szCs w:val="24"/>
        </w:rPr>
        <w:t xml:space="preserve"> Package.  The A</w:t>
      </w:r>
      <w:r w:rsidRPr="009A4BD1">
        <w:rPr>
          <w:rFonts w:ascii="Book Antiqua" w:hAnsi="Book Antiqua"/>
          <w:sz w:val="24"/>
          <w:szCs w:val="24"/>
        </w:rPr>
        <w:t xml:space="preserve">pplication </w:t>
      </w:r>
      <w:r w:rsidR="00E75CDE">
        <w:rPr>
          <w:rFonts w:ascii="Book Antiqua" w:hAnsi="Book Antiqua"/>
          <w:sz w:val="24"/>
          <w:szCs w:val="24"/>
        </w:rPr>
        <w:t>P</w:t>
      </w:r>
      <w:r w:rsidR="00F62725">
        <w:rPr>
          <w:rFonts w:ascii="Book Antiqua" w:hAnsi="Book Antiqua"/>
          <w:sz w:val="24"/>
          <w:szCs w:val="24"/>
        </w:rPr>
        <w:t xml:space="preserve">ackage </w:t>
      </w:r>
      <w:r w:rsidRPr="009A4BD1">
        <w:rPr>
          <w:rFonts w:ascii="Book Antiqua" w:hAnsi="Book Antiqua"/>
          <w:sz w:val="24"/>
          <w:szCs w:val="24"/>
        </w:rPr>
        <w:t>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6" w:history="1">
        <w:r w:rsidRPr="009A4BD1">
          <w:rPr>
            <w:rStyle w:val="Hyperlink"/>
            <w:rFonts w:ascii="Book Antiqua" w:hAnsi="Book Antiqua"/>
            <w:sz w:val="24"/>
            <w:szCs w:val="24"/>
          </w:rPr>
          <w:t>http://www.ahfa.com/multifamily/allocation-application-information/apply-for-funding</w:t>
        </w:r>
      </w:hyperlink>
    </w:p>
    <w:p w:rsidR="00891E4F" w:rsidRPr="000C173D" w:rsidRDefault="00891E4F" w:rsidP="006B7194">
      <w:pPr>
        <w:jc w:val="both"/>
        <w:rPr>
          <w:rFonts w:ascii="Book Antiqua" w:hAnsi="Book Antiqua"/>
        </w:rPr>
      </w:pPr>
    </w:p>
    <w:p w:rsidR="0071487C" w:rsidRDefault="00AA1812" w:rsidP="006B7194">
      <w:pPr>
        <w:jc w:val="both"/>
        <w:rPr>
          <w:rFonts w:ascii="Book Antiqua" w:hAnsi="Book Antiqua"/>
          <w:sz w:val="24"/>
          <w:szCs w:val="24"/>
        </w:rPr>
      </w:pPr>
      <w:r w:rsidRPr="002E37D2">
        <w:rPr>
          <w:rFonts w:ascii="Book Antiqua" w:hAnsi="Book Antiqua"/>
          <w:sz w:val="24"/>
          <w:szCs w:val="24"/>
        </w:rPr>
        <w:t xml:space="preserve">Instructions for completing the </w:t>
      </w:r>
      <w:r w:rsidR="00BE740F">
        <w:rPr>
          <w:rFonts w:ascii="Book Antiqua" w:hAnsi="Book Antiqua"/>
          <w:sz w:val="24"/>
          <w:szCs w:val="24"/>
        </w:rPr>
        <w:t>201</w:t>
      </w:r>
      <w:r w:rsidR="000C63B4">
        <w:rPr>
          <w:rFonts w:ascii="Book Antiqua" w:hAnsi="Book Antiqua"/>
          <w:sz w:val="24"/>
          <w:szCs w:val="24"/>
        </w:rPr>
        <w:t>8</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rsidR="002B5FDF" w:rsidRDefault="002B5FDF" w:rsidP="006B7194">
      <w:pPr>
        <w:jc w:val="both"/>
        <w:rPr>
          <w:rFonts w:ascii="Book Antiqua" w:hAnsi="Book Antiqua"/>
          <w:sz w:val="24"/>
          <w:szCs w:val="24"/>
        </w:rPr>
      </w:pPr>
    </w:p>
    <w:p w:rsidR="00FA0291" w:rsidRDefault="00FA0291" w:rsidP="006B7194">
      <w:pPr>
        <w:jc w:val="both"/>
        <w:rPr>
          <w:rFonts w:ascii="Book Antiqua" w:hAnsi="Book Antiqua"/>
          <w:sz w:val="24"/>
          <w:szCs w:val="24"/>
        </w:rPr>
      </w:pPr>
      <w:r w:rsidRPr="000D0C69">
        <w:rPr>
          <w:rFonts w:ascii="Book Antiqua" w:hAnsi="Book Antiqua"/>
          <w:sz w:val="24"/>
          <w:szCs w:val="24"/>
        </w:rPr>
        <w:lastRenderedPageBreak/>
        <w:t xml:space="preserve">The majority of the AHFA provided </w:t>
      </w:r>
      <w:r>
        <w:rPr>
          <w:rFonts w:ascii="Book Antiqua" w:hAnsi="Book Antiqua"/>
          <w:sz w:val="24"/>
          <w:szCs w:val="24"/>
        </w:rPr>
        <w:t>2018</w:t>
      </w:r>
      <w:r w:rsidRPr="000D0C69">
        <w:rPr>
          <w:rFonts w:ascii="Book Antiqua" w:hAnsi="Book Antiqua"/>
          <w:sz w:val="24"/>
          <w:szCs w:val="24"/>
        </w:rPr>
        <w:t xml:space="preserve"> </w:t>
      </w:r>
      <w:r w:rsidR="00982846">
        <w:rPr>
          <w:rFonts w:ascii="Book Antiqua" w:hAnsi="Book Antiqua"/>
          <w:sz w:val="24"/>
          <w:szCs w:val="24"/>
        </w:rPr>
        <w:t>A</w:t>
      </w:r>
      <w:r>
        <w:rPr>
          <w:rFonts w:ascii="Book Antiqua" w:hAnsi="Book Antiqua"/>
          <w:sz w:val="24"/>
          <w:szCs w:val="24"/>
        </w:rPr>
        <w:t>pplication</w:t>
      </w:r>
      <w:r w:rsidR="00982846">
        <w:rPr>
          <w:rFonts w:ascii="Book Antiqua" w:hAnsi="Book Antiqua"/>
          <w:sz w:val="24"/>
          <w:szCs w:val="24"/>
        </w:rPr>
        <w:t xml:space="preserve"> P</w:t>
      </w:r>
      <w:r w:rsidR="00F62725">
        <w:rPr>
          <w:rFonts w:ascii="Book Antiqua" w:hAnsi="Book Antiqua"/>
          <w:sz w:val="24"/>
          <w:szCs w:val="24"/>
        </w:rPr>
        <w:t>ackage</w:t>
      </w:r>
      <w:r>
        <w:rPr>
          <w:rFonts w:ascii="Book Antiqua" w:hAnsi="Book Antiqua"/>
          <w:sz w:val="24"/>
          <w:szCs w:val="24"/>
        </w:rPr>
        <w:t xml:space="preserve">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rsidR="00E14404" w:rsidRDefault="00E14404" w:rsidP="006B7194">
      <w:pPr>
        <w:jc w:val="both"/>
        <w:rPr>
          <w:rFonts w:ascii="Book Antiqua" w:hAnsi="Book Antiqua"/>
          <w:sz w:val="24"/>
          <w:szCs w:val="24"/>
        </w:rPr>
      </w:pPr>
    </w:p>
    <w:p w:rsidR="00E14404" w:rsidRPr="00FC6332" w:rsidRDefault="00E14404" w:rsidP="006B7194">
      <w:pPr>
        <w:jc w:val="both"/>
        <w:rPr>
          <w:rFonts w:ascii="Book Antiqua" w:hAnsi="Book Antiqua"/>
          <w:i/>
          <w:sz w:val="24"/>
          <w:szCs w:val="24"/>
        </w:rPr>
      </w:pPr>
      <w:r>
        <w:rPr>
          <w:rFonts w:ascii="Book Antiqua" w:hAnsi="Book Antiqua"/>
          <w:sz w:val="24"/>
          <w:szCs w:val="24"/>
        </w:rPr>
        <w:t>1</w:t>
      </w:r>
      <w:r w:rsidR="00A72DFF">
        <w:rPr>
          <w:rFonts w:ascii="Book Antiqua" w:hAnsi="Book Antiqua"/>
          <w:sz w:val="24"/>
          <w:szCs w:val="24"/>
        </w:rPr>
        <w:t xml:space="preserve">. </w:t>
      </w:r>
      <w:r>
        <w:rPr>
          <w:rFonts w:ascii="Book Antiqua" w:hAnsi="Book Antiqua"/>
          <w:sz w:val="24"/>
          <w:szCs w:val="24"/>
        </w:rPr>
        <w:t xml:space="preserve"> </w:t>
      </w:r>
      <w:r w:rsidR="007A78A4" w:rsidRPr="007A78A4">
        <w:rPr>
          <w:rFonts w:ascii="Book Antiqua" w:hAnsi="Book Antiqua"/>
          <w:b/>
          <w:sz w:val="24"/>
          <w:szCs w:val="24"/>
        </w:rPr>
        <w:t>2018 Housing Trust Fund Application Profile and Completeness Checklist</w:t>
      </w:r>
      <w:r>
        <w:rPr>
          <w:rFonts w:ascii="Book Antiqua" w:hAnsi="Book Antiqua"/>
          <w:sz w:val="24"/>
          <w:szCs w:val="24"/>
        </w:rPr>
        <w:t xml:space="preserve"> </w:t>
      </w:r>
      <w:r w:rsidR="00FC6332">
        <w:rPr>
          <w:rFonts w:ascii="Book Antiqua" w:hAnsi="Book Antiqua"/>
          <w:i/>
          <w:sz w:val="24"/>
          <w:szCs w:val="24"/>
        </w:rPr>
        <w:t>(For 2017</w:t>
      </w:r>
      <w:r w:rsidR="00F62725">
        <w:rPr>
          <w:rFonts w:ascii="Book Antiqua" w:hAnsi="Book Antiqua"/>
          <w:i/>
          <w:sz w:val="24"/>
          <w:szCs w:val="24"/>
        </w:rPr>
        <w:t xml:space="preserve"> </w:t>
      </w:r>
      <w:r w:rsidR="00FC6332">
        <w:rPr>
          <w:rFonts w:ascii="Book Antiqua" w:hAnsi="Book Antiqua"/>
          <w:i/>
          <w:sz w:val="24"/>
          <w:szCs w:val="24"/>
        </w:rPr>
        <w:t>or 2018 AHFA Approved Projects)</w:t>
      </w:r>
    </w:p>
    <w:p w:rsidR="001122C5" w:rsidRPr="002E37D2" w:rsidRDefault="001122C5" w:rsidP="006B7194">
      <w:pPr>
        <w:jc w:val="both"/>
        <w:rPr>
          <w:rFonts w:ascii="Book Antiqua" w:hAnsi="Book Antiqua"/>
          <w:sz w:val="24"/>
          <w:szCs w:val="24"/>
        </w:rPr>
      </w:pPr>
    </w:p>
    <w:p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80776B">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982846">
        <w:rPr>
          <w:rFonts w:ascii="Book Antiqua" w:hAnsi="Book Antiqua"/>
        </w:rPr>
        <w:t>A</w:t>
      </w:r>
      <w:r w:rsidR="00171734" w:rsidRPr="000045E8">
        <w:rPr>
          <w:rFonts w:ascii="Book Antiqua" w:hAnsi="Book Antiqua"/>
        </w:rPr>
        <w:t>pplication</w:t>
      </w:r>
      <w:r w:rsidR="00F62725">
        <w:rPr>
          <w:rFonts w:ascii="Book Antiqua" w:hAnsi="Book Antiqua"/>
        </w:rPr>
        <w:t xml:space="preserve"> </w:t>
      </w:r>
      <w:r w:rsidR="00982846">
        <w:rPr>
          <w:rFonts w:ascii="Book Antiqua" w:hAnsi="Book Antiqua"/>
        </w:rPr>
        <w:t>P</w:t>
      </w:r>
      <w:r w:rsidR="00F62725">
        <w:rPr>
          <w:rFonts w:ascii="Book Antiqua" w:hAnsi="Book Antiqua"/>
        </w:rPr>
        <w:t>ackage</w:t>
      </w:r>
      <w:r w:rsidR="000045E8">
        <w:rPr>
          <w:rFonts w:ascii="Book Antiqua" w:hAnsi="Book Antiqua"/>
        </w:rPr>
        <w:t xml:space="preserve"> for </w:t>
      </w:r>
      <w:r w:rsidR="0080776B">
        <w:rPr>
          <w:rFonts w:ascii="Book Antiqua" w:hAnsi="Book Antiqua"/>
        </w:rPr>
        <w:t>Housing Trust Funds</w:t>
      </w:r>
      <w:r w:rsidR="000045E8">
        <w:rPr>
          <w:rFonts w:ascii="Book Antiqua" w:hAnsi="Book Antiqua"/>
        </w:rPr>
        <w:t xml:space="preserve"> with AHFA</w:t>
      </w:r>
      <w:r w:rsidR="00652F4A">
        <w:rPr>
          <w:rFonts w:ascii="Book Antiqua" w:hAnsi="Book Antiqua"/>
        </w:rPr>
        <w:t>,</w:t>
      </w:r>
      <w:r w:rsidR="000045E8">
        <w:rPr>
          <w:rFonts w:ascii="Book Antiqua" w:hAnsi="Book Antiqua"/>
        </w:rPr>
        <w:t xml:space="preserve"> </w:t>
      </w:r>
      <w:r w:rsidR="00171734" w:rsidRPr="00652F4A">
        <w:rPr>
          <w:rFonts w:ascii="Book Antiqua" w:hAnsi="Book Antiqua"/>
          <w:b/>
          <w:bCs/>
          <w:iCs/>
        </w:rPr>
        <w:t>a</w:t>
      </w:r>
      <w:r w:rsidR="00171734" w:rsidRPr="000045E8">
        <w:rPr>
          <w:rFonts w:ascii="Book Antiqua" w:hAnsi="Book Antiqua"/>
          <w:b/>
          <w:bCs/>
          <w:i/>
          <w:iCs/>
        </w:rPr>
        <w:t xml:space="preserve"> non-refundable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 xml:space="preserve">must accompany the required </w:t>
      </w:r>
      <w:r w:rsidR="00C34C13">
        <w:rPr>
          <w:rFonts w:ascii="Book Antiqua" w:hAnsi="Book Antiqua"/>
        </w:rPr>
        <w:t>A</w:t>
      </w:r>
      <w:r w:rsidR="00171734" w:rsidRPr="000045E8">
        <w:rPr>
          <w:rFonts w:ascii="Book Antiqua" w:hAnsi="Book Antiqua"/>
        </w:rPr>
        <w:t xml:space="preserve">pplication </w:t>
      </w:r>
      <w:r w:rsidR="00C34C13">
        <w:rPr>
          <w:rFonts w:ascii="Book Antiqua" w:hAnsi="Book Antiqua"/>
        </w:rPr>
        <w:t>P</w:t>
      </w:r>
      <w:r w:rsidR="00E75CDE">
        <w:rPr>
          <w:rFonts w:ascii="Book Antiqua" w:hAnsi="Book Antiqua"/>
        </w:rPr>
        <w:t xml:space="preserve">ackage </w:t>
      </w:r>
      <w:r w:rsidR="00171734" w:rsidRPr="000045E8">
        <w:rPr>
          <w:rFonts w:ascii="Book Antiqua" w:hAnsi="Book Antiqua"/>
        </w:rPr>
        <w:t>forms and third</w:t>
      </w:r>
      <w:r w:rsidR="0080776B">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w:t>
      </w:r>
      <w:r w:rsidR="00652F4A">
        <w:rPr>
          <w:rFonts w:ascii="Book Antiqua" w:hAnsi="Book Antiqua"/>
        </w:rPr>
        <w:t>Cash or personal checks will not be accepted. I</w:t>
      </w:r>
      <w:r w:rsidR="000045E8">
        <w:rPr>
          <w:rFonts w:ascii="Book Antiqua" w:hAnsi="Book Antiqua"/>
        </w:rPr>
        <w:t xml:space="preserve">f any </w:t>
      </w:r>
      <w:r w:rsidR="000045E8" w:rsidRPr="00EF7B89">
        <w:rPr>
          <w:rFonts w:ascii="Book Antiqua" w:hAnsi="Book Antiqua"/>
        </w:rPr>
        <w:t xml:space="preserve">application fee is returned </w:t>
      </w:r>
      <w:r w:rsidR="00982846">
        <w:rPr>
          <w:rFonts w:ascii="Book Antiqua" w:hAnsi="Book Antiqua"/>
        </w:rPr>
        <w:t>due to insufficient funds, the A</w:t>
      </w:r>
      <w:r w:rsidR="000045E8" w:rsidRPr="00EF7B89">
        <w:rPr>
          <w:rFonts w:ascii="Book Antiqua" w:hAnsi="Book Antiqua"/>
        </w:rPr>
        <w:t>pplication</w:t>
      </w:r>
      <w:r w:rsidR="00982846">
        <w:rPr>
          <w:rFonts w:ascii="Book Antiqua" w:hAnsi="Book Antiqua"/>
        </w:rPr>
        <w:t xml:space="preserve"> Package</w:t>
      </w:r>
      <w:r w:rsidR="000045E8" w:rsidRPr="00EF7B89">
        <w:rPr>
          <w:rFonts w:ascii="Book Antiqua" w:hAnsi="Book Antiqua"/>
        </w:rPr>
        <w:t xml:space="preserve"> will terminate. Regardless of the funding decision, all application fees are non-refundable.</w:t>
      </w:r>
    </w:p>
    <w:p w:rsidR="00171734" w:rsidRPr="000045E8" w:rsidRDefault="00171734" w:rsidP="006B7194">
      <w:pPr>
        <w:pStyle w:val="Default"/>
        <w:jc w:val="both"/>
        <w:rPr>
          <w:rFonts w:ascii="Book Antiqua" w:hAnsi="Book Antiqua"/>
        </w:rPr>
      </w:pPr>
    </w:p>
    <w:p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Non-Refundable Application Fee of $500</w:t>
      </w:r>
      <w:r w:rsidR="00652F4A">
        <w:rPr>
          <w:rFonts w:ascii="Book Antiqua" w:hAnsi="Book Antiqua"/>
          <w:color w:val="auto"/>
        </w:rPr>
        <w:t>.</w:t>
      </w:r>
      <w:r w:rsidRPr="00652F4A">
        <w:rPr>
          <w:rFonts w:ascii="Book Antiqua" w:hAnsi="Book Antiqua"/>
          <w:color w:val="auto"/>
        </w:rPr>
        <w:t xml:space="preserve"> </w:t>
      </w:r>
    </w:p>
    <w:p w:rsidR="000045E8" w:rsidRPr="000045E8" w:rsidRDefault="000045E8" w:rsidP="006B7194">
      <w:pPr>
        <w:pStyle w:val="Default"/>
        <w:ind w:left="1080"/>
        <w:jc w:val="both"/>
        <w:rPr>
          <w:rFonts w:ascii="Book Antiqua" w:hAnsi="Book Antiqua"/>
        </w:rPr>
      </w:pPr>
    </w:p>
    <w:p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rsidR="00573A69" w:rsidRDefault="00573A69" w:rsidP="006B7194">
      <w:pPr>
        <w:pStyle w:val="Default"/>
        <w:ind w:right="52"/>
        <w:jc w:val="both"/>
        <w:rPr>
          <w:rFonts w:ascii="Book Antiqua" w:hAnsi="Book Antiqua"/>
          <w:color w:val="auto"/>
        </w:rPr>
      </w:pPr>
    </w:p>
    <w:p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 xml:space="preserve">s), AHFA may in its sole discretion require the </w:t>
      </w:r>
      <w:r w:rsidR="00C34C13">
        <w:rPr>
          <w:rFonts w:ascii="Book Antiqua" w:hAnsi="Book Antiqua"/>
          <w:color w:val="auto"/>
        </w:rPr>
        <w:t xml:space="preserve">Responsible Owner </w:t>
      </w:r>
      <w:r w:rsidRPr="00601DC1">
        <w:rPr>
          <w:rFonts w:ascii="Book Antiqua" w:hAnsi="Book Antiqua"/>
          <w:color w:val="auto"/>
        </w:rPr>
        <w:t>to provide additional funds in amounts sufficient to cover all third-party costs that AHFA reasonably anticipates to pay</w:t>
      </w:r>
      <w:r>
        <w:rPr>
          <w:rFonts w:ascii="Book Antiqua" w:hAnsi="Book Antiqua"/>
          <w:color w:val="auto"/>
        </w:rPr>
        <w:t>,</w:t>
      </w:r>
      <w:r w:rsidR="00982846">
        <w:rPr>
          <w:rFonts w:ascii="Book Antiqua" w:hAnsi="Book Antiqua"/>
          <w:color w:val="auto"/>
        </w:rPr>
        <w:t xml:space="preserve"> </w:t>
      </w:r>
      <w:r w:rsidRPr="00601DC1">
        <w:rPr>
          <w:rFonts w:ascii="Book Antiqua" w:hAnsi="Book Antiqua"/>
          <w:color w:val="auto"/>
        </w:rPr>
        <w:t xml:space="preserve">or reimburse AHFA for any third-party costs incurred during the </w:t>
      </w:r>
      <w:r w:rsidR="00982846">
        <w:rPr>
          <w:rFonts w:ascii="Book Antiqua" w:hAnsi="Book Antiqua"/>
          <w:color w:val="auto"/>
        </w:rPr>
        <w:t>A</w:t>
      </w:r>
      <w:r w:rsidRPr="00601DC1">
        <w:rPr>
          <w:rFonts w:ascii="Book Antiqua" w:hAnsi="Book Antiqua"/>
          <w:color w:val="auto"/>
        </w:rPr>
        <w:t>pplication</w:t>
      </w:r>
      <w:r w:rsidR="00982846">
        <w:rPr>
          <w:rFonts w:ascii="Book Antiqua" w:hAnsi="Book Antiqua"/>
          <w:color w:val="auto"/>
        </w:rPr>
        <w:t xml:space="preserve"> Package</w:t>
      </w:r>
      <w:r w:rsidRPr="00601DC1">
        <w:rPr>
          <w:rFonts w:ascii="Book Antiqua" w:hAnsi="Book Antiqua"/>
          <w:color w:val="auto"/>
        </w:rPr>
        <w:t xml:space="preserve">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w:t>
      </w:r>
      <w:r w:rsidR="00C34C13">
        <w:rPr>
          <w:rFonts w:ascii="Book Antiqua" w:hAnsi="Book Antiqua"/>
          <w:color w:val="auto"/>
        </w:rPr>
        <w:t>Responsible Owner</w:t>
      </w:r>
      <w:r w:rsidR="00D9394F">
        <w:rPr>
          <w:rFonts w:ascii="Book Antiqua" w:hAnsi="Book Antiqua"/>
          <w:color w:val="auto"/>
        </w:rPr>
        <w:t xml:space="preserve">. </w:t>
      </w:r>
    </w:p>
    <w:p w:rsidR="00D9394F" w:rsidRPr="00601DC1" w:rsidRDefault="00D9394F" w:rsidP="006B7194">
      <w:pPr>
        <w:pStyle w:val="Default"/>
        <w:ind w:right="52"/>
        <w:jc w:val="both"/>
        <w:rPr>
          <w:rFonts w:ascii="Book Antiqua" w:hAnsi="Book Antiqua"/>
          <w:color w:val="auto"/>
        </w:rPr>
      </w:pPr>
    </w:p>
    <w:p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w:t>
      </w:r>
      <w:r w:rsidR="00C34C13">
        <w:rPr>
          <w:rFonts w:ascii="Book Antiqua" w:hAnsi="Book Antiqua"/>
          <w:sz w:val="24"/>
          <w:szCs w:val="24"/>
        </w:rPr>
        <w:t>Responsible Owner</w:t>
      </w:r>
      <w:r w:rsidRPr="00601DC1">
        <w:rPr>
          <w:rFonts w:ascii="Book Antiqua" w:hAnsi="Book Antiqua"/>
          <w:sz w:val="24"/>
          <w:szCs w:val="24"/>
        </w:rPr>
        <w:t xml:space="preserve"> within five (5) business days of the invoice date. </w:t>
      </w:r>
      <w:r w:rsidR="00483845" w:rsidRPr="00483845">
        <w:rPr>
          <w:rFonts w:ascii="Book Antiqua" w:hAnsi="Book Antiqua"/>
          <w:sz w:val="24"/>
          <w:szCs w:val="24"/>
        </w:rPr>
        <w:t xml:space="preserve">Any unused portion of the additional funds deposits collected will be returned to </w:t>
      </w:r>
      <w:r w:rsidR="00C34C13">
        <w:rPr>
          <w:rFonts w:ascii="Book Antiqua" w:hAnsi="Book Antiqua"/>
          <w:sz w:val="24"/>
          <w:szCs w:val="24"/>
        </w:rPr>
        <w:t>Responsible Owner</w:t>
      </w:r>
      <w:r w:rsidR="008D7BA9">
        <w:rPr>
          <w:rFonts w:ascii="Book Antiqua" w:hAnsi="Book Antiqua"/>
          <w:sz w:val="24"/>
          <w:szCs w:val="24"/>
        </w:rPr>
        <w:t>,</w:t>
      </w:r>
      <w:r w:rsidR="00483845" w:rsidRPr="00483845">
        <w:rPr>
          <w:rFonts w:ascii="Book Antiqua" w:hAnsi="Book Antiqua"/>
          <w:sz w:val="24"/>
          <w:szCs w:val="24"/>
        </w:rPr>
        <w:t xml:space="preserve">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rsidR="00573A69" w:rsidRPr="00483845" w:rsidRDefault="00573A69" w:rsidP="006B7194">
      <w:pPr>
        <w:jc w:val="both"/>
        <w:rPr>
          <w:rFonts w:ascii="Book Antiqua" w:hAnsi="Book Antiqua"/>
          <w:sz w:val="24"/>
          <w:szCs w:val="24"/>
        </w:rPr>
      </w:pPr>
    </w:p>
    <w:p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C34C13">
        <w:rPr>
          <w:rFonts w:ascii="Book Antiqua" w:hAnsi="Book Antiqua"/>
          <w:b/>
          <w:sz w:val="24"/>
          <w:szCs w:val="24"/>
          <w:u w:val="single"/>
        </w:rPr>
        <w:t xml:space="preserve">Project </w:t>
      </w:r>
      <w:r w:rsidR="00573A69" w:rsidRPr="00396E6E">
        <w:rPr>
          <w:rFonts w:ascii="Book Antiqua" w:hAnsi="Book Antiqua"/>
          <w:b/>
          <w:sz w:val="24"/>
          <w:szCs w:val="24"/>
          <w:u w:val="single"/>
        </w:rPr>
        <w:t>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w:t>
      </w:r>
      <w:r w:rsidR="00C34C13">
        <w:rPr>
          <w:rFonts w:ascii="Book Antiqua" w:hAnsi="Book Antiqua"/>
          <w:sz w:val="24"/>
          <w:szCs w:val="24"/>
        </w:rPr>
        <w:t>Responsible Owner</w:t>
      </w:r>
      <w:r w:rsidR="00573A69" w:rsidRPr="00396E6E">
        <w:rPr>
          <w:rFonts w:ascii="Book Antiqua" w:hAnsi="Book Antiqua"/>
          <w:sz w:val="24"/>
          <w:szCs w:val="24"/>
        </w:rPr>
        <w:t xml:space="preserve"> must provide the completed </w:t>
      </w:r>
      <w:r w:rsidR="00C34C13">
        <w:rPr>
          <w:rFonts w:ascii="Book Antiqua" w:hAnsi="Book Antiqua"/>
          <w:sz w:val="24"/>
          <w:szCs w:val="24"/>
        </w:rPr>
        <w:t>Project</w:t>
      </w:r>
      <w:r w:rsidR="00B12959">
        <w:rPr>
          <w:rFonts w:ascii="Book Antiqua" w:hAnsi="Book Antiqua"/>
          <w:sz w:val="24"/>
          <w:szCs w:val="24"/>
        </w:rPr>
        <w:t xml:space="preserve"> </w:t>
      </w:r>
      <w:r w:rsidR="00C34C13">
        <w:rPr>
          <w:rFonts w:ascii="Book Antiqua" w:hAnsi="Book Antiqua"/>
          <w:sz w:val="24"/>
          <w:szCs w:val="24"/>
        </w:rPr>
        <w:t>S</w:t>
      </w:r>
      <w:r w:rsidR="00B12959">
        <w:rPr>
          <w:rFonts w:ascii="Book Antiqua" w:hAnsi="Book Antiqua"/>
          <w:sz w:val="24"/>
          <w:szCs w:val="24"/>
        </w:rPr>
        <w:t>elf-</w:t>
      </w:r>
      <w:r w:rsidR="00C34C13">
        <w:rPr>
          <w:rFonts w:ascii="Book Antiqua" w:hAnsi="Book Antiqua"/>
          <w:sz w:val="24"/>
          <w:szCs w:val="24"/>
        </w:rPr>
        <w:t>S</w:t>
      </w:r>
      <w:r w:rsidR="00B12959">
        <w:rPr>
          <w:rFonts w:ascii="Book Antiqua" w:hAnsi="Book Antiqua"/>
          <w:sz w:val="24"/>
          <w:szCs w:val="24"/>
        </w:rPr>
        <w:t xml:space="preserve">coring </w:t>
      </w:r>
      <w:r w:rsidR="00C34C13">
        <w:rPr>
          <w:rFonts w:ascii="Book Antiqua" w:hAnsi="Book Antiqua"/>
          <w:sz w:val="24"/>
          <w:szCs w:val="24"/>
        </w:rPr>
        <w:t>F</w:t>
      </w:r>
      <w:r w:rsidR="00B12959">
        <w:rPr>
          <w:rFonts w:ascii="Book Antiqua" w:hAnsi="Book Antiqua"/>
          <w:sz w:val="24"/>
          <w:szCs w:val="24"/>
        </w:rPr>
        <w:t xml:space="preserve">orm </w:t>
      </w:r>
      <w:r w:rsidR="00573A69" w:rsidRPr="00396E6E">
        <w:rPr>
          <w:rFonts w:ascii="Book Antiqua" w:hAnsi="Book Antiqua"/>
          <w:sz w:val="24"/>
          <w:szCs w:val="24"/>
        </w:rPr>
        <w:t xml:space="preserve">in a separate sealed envelope.  The envelope should be labeled with the </w:t>
      </w:r>
      <w:r w:rsidR="00C34C13">
        <w:rPr>
          <w:rFonts w:ascii="Book Antiqua" w:hAnsi="Book Antiqua"/>
          <w:sz w:val="24"/>
          <w:szCs w:val="24"/>
        </w:rPr>
        <w:t>P</w:t>
      </w:r>
      <w:r w:rsidR="00573A69" w:rsidRPr="00396E6E">
        <w:rPr>
          <w:rFonts w:ascii="Book Antiqua" w:hAnsi="Book Antiqua"/>
          <w:sz w:val="24"/>
          <w:szCs w:val="24"/>
        </w:rPr>
        <w:t>roject name</w:t>
      </w:r>
      <w:r w:rsidR="00F81F16">
        <w:rPr>
          <w:rFonts w:ascii="Book Antiqua" w:hAnsi="Book Antiqua"/>
          <w:sz w:val="24"/>
          <w:szCs w:val="24"/>
        </w:rPr>
        <w:t xml:space="preserve">, </w:t>
      </w:r>
      <w:r w:rsidR="00C34C13">
        <w:rPr>
          <w:rFonts w:ascii="Book Antiqua" w:hAnsi="Book Antiqua"/>
          <w:sz w:val="24"/>
          <w:szCs w:val="24"/>
        </w:rPr>
        <w:t>P</w:t>
      </w:r>
      <w:r w:rsidR="00F81F16">
        <w:rPr>
          <w:rFonts w:ascii="Book Antiqua" w:hAnsi="Book Antiqua"/>
          <w:sz w:val="24"/>
          <w:szCs w:val="24"/>
        </w:rPr>
        <w:t xml:space="preserve">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82846">
        <w:rPr>
          <w:rFonts w:ascii="Book Antiqua" w:hAnsi="Book Antiqua"/>
          <w:b/>
          <w:sz w:val="24"/>
          <w:szCs w:val="24"/>
        </w:rPr>
        <w:t xml:space="preserve"> of the A</w:t>
      </w:r>
      <w:r w:rsidR="0095373E" w:rsidRPr="00396E6E">
        <w:rPr>
          <w:rFonts w:ascii="Book Antiqua" w:hAnsi="Book Antiqua"/>
          <w:b/>
          <w:sz w:val="24"/>
          <w:szCs w:val="24"/>
        </w:rPr>
        <w:t>pplication</w:t>
      </w:r>
      <w:r w:rsidR="00982846">
        <w:rPr>
          <w:rFonts w:ascii="Book Antiqua" w:hAnsi="Book Antiqua"/>
          <w:b/>
          <w:sz w:val="24"/>
          <w:szCs w:val="24"/>
        </w:rPr>
        <w:t xml:space="preserve"> Package</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rsidR="006B7599" w:rsidRDefault="006B7599" w:rsidP="006B7194">
      <w:pPr>
        <w:jc w:val="both"/>
        <w:rPr>
          <w:rFonts w:ascii="Book Antiqua" w:hAnsi="Book Antiqua"/>
          <w:sz w:val="24"/>
          <w:szCs w:val="24"/>
        </w:rPr>
      </w:pPr>
    </w:p>
    <w:p w:rsidR="004E62F9" w:rsidRDefault="004E62F9" w:rsidP="006B7194">
      <w:pPr>
        <w:jc w:val="both"/>
        <w:rPr>
          <w:rFonts w:ascii="Book Antiqua" w:hAnsi="Book Antiqua"/>
          <w:sz w:val="24"/>
          <w:szCs w:val="24"/>
        </w:rPr>
      </w:pPr>
    </w:p>
    <w:p w:rsidR="00A72DFF" w:rsidRPr="005050B9" w:rsidRDefault="00BE78C2" w:rsidP="00896487">
      <w:pPr>
        <w:ind w:left="720" w:hanging="720"/>
        <w:jc w:val="both"/>
        <w:rPr>
          <w:rFonts w:ascii="Book Antiqua" w:hAnsi="Book Antiqua"/>
          <w:sz w:val="24"/>
          <w:szCs w:val="24"/>
        </w:rPr>
      </w:pPr>
      <w:r>
        <w:rPr>
          <w:rFonts w:ascii="Book Antiqua" w:hAnsi="Book Antiqua"/>
          <w:sz w:val="24"/>
          <w:szCs w:val="24"/>
        </w:rPr>
        <w:t>4</w:t>
      </w:r>
      <w:r w:rsidR="00A72DFF" w:rsidRPr="005303FC">
        <w:rPr>
          <w:rFonts w:ascii="Book Antiqua" w:hAnsi="Book Antiqua"/>
          <w:sz w:val="24"/>
          <w:szCs w:val="24"/>
        </w:rPr>
        <w:t>.</w:t>
      </w:r>
      <w:r w:rsidR="00A72DFF">
        <w:rPr>
          <w:rFonts w:ascii="Book Antiqua" w:hAnsi="Book Antiqua"/>
          <w:sz w:val="24"/>
          <w:szCs w:val="24"/>
        </w:rPr>
        <w:tab/>
      </w:r>
      <w:r w:rsidR="00896487" w:rsidRPr="00896487">
        <w:rPr>
          <w:rFonts w:ascii="Book Antiqua" w:hAnsi="Book Antiqua"/>
          <w:b/>
          <w:sz w:val="24"/>
          <w:szCs w:val="24"/>
        </w:rPr>
        <w:t>AHFA DMS Authority</w:t>
      </w:r>
      <w:r w:rsidR="00290FD9">
        <w:rPr>
          <w:rFonts w:ascii="Book Antiqua" w:hAnsi="Book Antiqua"/>
          <w:b/>
          <w:sz w:val="24"/>
          <w:szCs w:val="24"/>
        </w:rPr>
        <w:t xml:space="preserve"> </w:t>
      </w:r>
      <w:r w:rsidR="00896487" w:rsidRPr="00896487">
        <w:rPr>
          <w:rFonts w:ascii="Book Antiqua" w:hAnsi="Book Antiqua"/>
          <w:b/>
          <w:sz w:val="24"/>
          <w:szCs w:val="24"/>
        </w:rPr>
        <w:t xml:space="preserve">Project Costs </w:t>
      </w:r>
      <w:r w:rsidR="00290FD9">
        <w:rPr>
          <w:rFonts w:ascii="Book Antiqua" w:hAnsi="Book Antiqua"/>
          <w:b/>
          <w:sz w:val="24"/>
          <w:szCs w:val="24"/>
        </w:rPr>
        <w:t>Online M</w:t>
      </w:r>
      <w:r w:rsidR="00896487" w:rsidRPr="00896487">
        <w:rPr>
          <w:rFonts w:ascii="Book Antiqua" w:hAnsi="Book Antiqua"/>
          <w:b/>
          <w:sz w:val="24"/>
          <w:szCs w:val="24"/>
        </w:rPr>
        <w:t>odule</w:t>
      </w:r>
      <w:r w:rsidR="00896487" w:rsidRPr="00764DBD">
        <w:rPr>
          <w:rFonts w:ascii="Book Antiqua" w:hAnsi="Book Antiqua"/>
          <w:sz w:val="24"/>
          <w:szCs w:val="24"/>
        </w:rPr>
        <w:t xml:space="preserve"> </w:t>
      </w:r>
      <w:r w:rsidR="00A72DFF" w:rsidRPr="00764DBD">
        <w:rPr>
          <w:rFonts w:ascii="Book Antiqua" w:hAnsi="Book Antiqua"/>
          <w:sz w:val="24"/>
          <w:szCs w:val="24"/>
        </w:rPr>
        <w:t>-</w:t>
      </w:r>
      <w:r w:rsidR="00B12959">
        <w:rPr>
          <w:rFonts w:ascii="Book Antiqua" w:hAnsi="Book Antiqua"/>
          <w:sz w:val="24"/>
          <w:szCs w:val="24"/>
        </w:rPr>
        <w:t xml:space="preserve"> </w:t>
      </w:r>
      <w:r w:rsidR="00A72DFF">
        <w:rPr>
          <w:rFonts w:ascii="Book Antiqua" w:hAnsi="Book Antiqua"/>
          <w:sz w:val="24"/>
          <w:szCs w:val="24"/>
        </w:rPr>
        <w:t xml:space="preserve">To complete the </w:t>
      </w:r>
      <w:r w:rsidR="00896487">
        <w:rPr>
          <w:rFonts w:ascii="Book Antiqua" w:hAnsi="Book Antiqua"/>
          <w:sz w:val="24"/>
          <w:szCs w:val="24"/>
        </w:rPr>
        <w:t>revised Project Costs module</w:t>
      </w:r>
      <w:r w:rsidR="00231BB1">
        <w:rPr>
          <w:rFonts w:ascii="Book Antiqua" w:hAnsi="Book Antiqua"/>
          <w:sz w:val="24"/>
          <w:szCs w:val="24"/>
        </w:rPr>
        <w:t>, Google Chrome is</w:t>
      </w:r>
      <w:r w:rsidR="00A72DFF">
        <w:rPr>
          <w:rFonts w:ascii="Book Antiqua" w:hAnsi="Book Antiqua"/>
          <w:sz w:val="24"/>
          <w:szCs w:val="24"/>
        </w:rPr>
        <w:t xml:space="preserve"> the preferred internet browser.  </w:t>
      </w:r>
    </w:p>
    <w:p w:rsidR="00A72DFF" w:rsidRDefault="00A72DFF" w:rsidP="006B7194">
      <w:pPr>
        <w:ind w:firstLine="720"/>
        <w:jc w:val="both"/>
        <w:rPr>
          <w:rFonts w:ascii="Book Antiqua" w:hAnsi="Book Antiqua"/>
          <w:sz w:val="24"/>
          <w:szCs w:val="24"/>
        </w:rPr>
      </w:pPr>
    </w:p>
    <w:p w:rsidR="00A72DFF" w:rsidRPr="00DD09CC" w:rsidRDefault="005C2EDE" w:rsidP="006B7194">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 xml:space="preserve">Print the </w:t>
      </w:r>
      <w:r w:rsidR="001C499C">
        <w:rPr>
          <w:rFonts w:ascii="Book Antiqua" w:hAnsi="Book Antiqua"/>
          <w:sz w:val="24"/>
          <w:szCs w:val="24"/>
          <w:u w:val="single"/>
        </w:rPr>
        <w:t>Project Costs Module</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w:t>
      </w:r>
      <w:r w:rsidR="001F3CAA">
        <w:rPr>
          <w:rFonts w:ascii="Book Antiqua" w:hAnsi="Book Antiqua"/>
          <w:sz w:val="24"/>
          <w:szCs w:val="24"/>
        </w:rPr>
        <w:t xml:space="preserve"> </w:t>
      </w:r>
      <w:r w:rsidR="001C499C">
        <w:rPr>
          <w:rFonts w:ascii="Book Antiqua" w:hAnsi="Book Antiqua"/>
          <w:sz w:val="24"/>
          <w:szCs w:val="24"/>
        </w:rPr>
        <w:t>revised Projects Costs</w:t>
      </w:r>
      <w:r w:rsidR="00A72DFF" w:rsidRPr="00DD09CC">
        <w:rPr>
          <w:rFonts w:ascii="Book Antiqua" w:hAnsi="Book Antiqua"/>
          <w:sz w:val="24"/>
          <w:szCs w:val="24"/>
        </w:rPr>
        <w:t xml:space="preserve">, Google Chrome </w:t>
      </w:r>
      <w:r w:rsidR="001F3CAA">
        <w:rPr>
          <w:rFonts w:ascii="Book Antiqua" w:hAnsi="Book Antiqua"/>
          <w:sz w:val="24"/>
          <w:szCs w:val="24"/>
        </w:rPr>
        <w:t>is t</w:t>
      </w:r>
      <w:r w:rsidR="00A72DFF" w:rsidRPr="00DD09CC">
        <w:rPr>
          <w:rFonts w:ascii="Book Antiqua" w:hAnsi="Book Antiqua"/>
          <w:sz w:val="24"/>
          <w:szCs w:val="24"/>
        </w:rPr>
        <w:t>he pref</w:t>
      </w:r>
      <w:r w:rsidRPr="00DD09CC">
        <w:rPr>
          <w:rFonts w:ascii="Book Antiqua" w:hAnsi="Book Antiqua"/>
          <w:sz w:val="24"/>
          <w:szCs w:val="24"/>
        </w:rPr>
        <w:t xml:space="preserve">erred internet browser. </w:t>
      </w:r>
      <w:r w:rsidR="001C499C">
        <w:rPr>
          <w:rFonts w:ascii="Book Antiqua" w:hAnsi="Book Antiqua"/>
          <w:sz w:val="24"/>
          <w:szCs w:val="24"/>
        </w:rPr>
        <w:t xml:space="preserve"> </w:t>
      </w:r>
      <w:r w:rsidR="00A72DFF" w:rsidRPr="00DD09CC">
        <w:rPr>
          <w:rFonts w:ascii="Book Antiqua" w:hAnsi="Book Antiqua"/>
          <w:sz w:val="24"/>
          <w:szCs w:val="24"/>
        </w:rPr>
        <w:t xml:space="preserve">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w:t>
      </w:r>
      <w:r w:rsidR="001F3CAA">
        <w:rPr>
          <w:rFonts w:ascii="Book Antiqua" w:hAnsi="Book Antiqua"/>
          <w:sz w:val="24"/>
          <w:szCs w:val="24"/>
        </w:rPr>
        <w:t>Online Application</w:t>
      </w:r>
      <w:r w:rsidR="00A72DFF" w:rsidRPr="00DD09CC">
        <w:rPr>
          <w:rFonts w:ascii="Book Antiqua" w:hAnsi="Book Antiqua"/>
          <w:sz w:val="24"/>
          <w:szCs w:val="24"/>
        </w:rPr>
        <w:t xml:space="preserve"> to AHFA. </w:t>
      </w:r>
    </w:p>
    <w:p w:rsidR="00A72DFF" w:rsidRPr="00C36781" w:rsidRDefault="00A72DFF" w:rsidP="006B7194">
      <w:pPr>
        <w:jc w:val="both"/>
        <w:rPr>
          <w:rFonts w:ascii="Book Antiqua" w:hAnsi="Book Antiqua"/>
          <w:sz w:val="24"/>
          <w:szCs w:val="24"/>
        </w:rPr>
      </w:pPr>
    </w:p>
    <w:p w:rsidR="00DA57F0" w:rsidRDefault="00BE78C2" w:rsidP="006B7194">
      <w:pPr>
        <w:ind w:left="720" w:hanging="720"/>
        <w:jc w:val="both"/>
        <w:rPr>
          <w:rFonts w:ascii="Book Antiqua" w:hAnsi="Book Antiqua"/>
          <w:b/>
          <w:sz w:val="24"/>
          <w:szCs w:val="24"/>
        </w:rPr>
      </w:pPr>
      <w:r>
        <w:rPr>
          <w:rFonts w:ascii="Book Antiqua" w:hAnsi="Book Antiqua"/>
          <w:sz w:val="24"/>
          <w:szCs w:val="24"/>
        </w:rPr>
        <w:t>5</w:t>
      </w:r>
      <w:r w:rsidR="00A72DFF">
        <w:rPr>
          <w:rFonts w:ascii="Book Antiqua" w:hAnsi="Book Antiqua"/>
          <w:sz w:val="24"/>
          <w:szCs w:val="24"/>
        </w:rPr>
        <w:t>.</w:t>
      </w:r>
      <w:r w:rsidR="00A72DFF">
        <w:rPr>
          <w:rFonts w:ascii="Book Antiqua" w:hAnsi="Book Antiqua"/>
          <w:sz w:val="24"/>
          <w:szCs w:val="24"/>
        </w:rPr>
        <w:tab/>
      </w:r>
      <w:r w:rsidR="00A72DFF" w:rsidRPr="00BA240F">
        <w:rPr>
          <w:rFonts w:ascii="Book Antiqua" w:hAnsi="Book Antiqua"/>
          <w:b/>
          <w:sz w:val="24"/>
          <w:szCs w:val="24"/>
          <w:u w:val="single"/>
        </w:rPr>
        <w:t>Statement of Application and Certification</w:t>
      </w:r>
      <w:r w:rsidR="00A72DFF">
        <w:rPr>
          <w:rFonts w:ascii="Book Antiqua" w:hAnsi="Book Antiqua"/>
          <w:sz w:val="24"/>
          <w:szCs w:val="24"/>
        </w:rPr>
        <w:t xml:space="preserve"> - </w:t>
      </w:r>
      <w:r w:rsidR="00A72DFF" w:rsidRPr="00227BDC">
        <w:rPr>
          <w:rFonts w:ascii="Book Antiqua" w:hAnsi="Book Antiqua"/>
          <w:sz w:val="24"/>
          <w:szCs w:val="24"/>
        </w:rPr>
        <w:t xml:space="preserve">The </w:t>
      </w:r>
      <w:r w:rsidR="002B5FDF">
        <w:rPr>
          <w:rFonts w:ascii="Book Antiqua" w:hAnsi="Book Antiqua"/>
          <w:sz w:val="24"/>
          <w:szCs w:val="24"/>
        </w:rPr>
        <w:t>Responsible Owner</w:t>
      </w:r>
      <w:r w:rsidR="00A72DFF" w:rsidRPr="00227BDC">
        <w:rPr>
          <w:rFonts w:ascii="Book Antiqua" w:hAnsi="Book Antiqua"/>
          <w:sz w:val="24"/>
          <w:szCs w:val="24"/>
        </w:rPr>
        <w:t xml:space="preserve">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 D</w:t>
      </w:r>
      <w:r w:rsidR="00A72DFF" w:rsidRPr="00227BDC">
        <w:rPr>
          <w:rFonts w:ascii="Book Antiqua" w:hAnsi="Book Antiqua"/>
          <w:sz w:val="24"/>
          <w:szCs w:val="24"/>
        </w:rPr>
        <w:t>esign Quality Standards</w:t>
      </w:r>
      <w:r w:rsidR="00A72DFF">
        <w:rPr>
          <w:rFonts w:ascii="Book Antiqua" w:hAnsi="Book Antiqua"/>
          <w:sz w:val="24"/>
          <w:szCs w:val="24"/>
        </w:rPr>
        <w:t xml:space="preserve"> and Construction Manual </w:t>
      </w:r>
      <w:r w:rsidR="00982846">
        <w:rPr>
          <w:rFonts w:ascii="Book Antiqua" w:hAnsi="Book Antiqua"/>
          <w:sz w:val="24"/>
          <w:szCs w:val="24"/>
        </w:rPr>
        <w:t>and 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instructions</w:t>
      </w:r>
      <w:r w:rsidR="00A72DFF">
        <w:rPr>
          <w:rFonts w:ascii="Book Antiqua" w:hAnsi="Book Antiqua"/>
          <w:sz w:val="24"/>
          <w:szCs w:val="24"/>
        </w:rPr>
        <w:t>,</w:t>
      </w:r>
      <w:r w:rsidR="00A72DFF" w:rsidRPr="00227BDC">
        <w:rPr>
          <w:rFonts w:ascii="Book Antiqua" w:hAnsi="Book Antiqua"/>
          <w:sz w:val="24"/>
          <w:szCs w:val="24"/>
        </w:rPr>
        <w:t xml:space="preserve"> as applicable. The </w:t>
      </w:r>
      <w:r w:rsidR="002B5FDF">
        <w:rPr>
          <w:rFonts w:ascii="Book Antiqua" w:hAnsi="Book Antiqua"/>
          <w:sz w:val="24"/>
          <w:szCs w:val="24"/>
        </w:rPr>
        <w:t>Responsible Owner</w:t>
      </w:r>
      <w:r w:rsidR="00A72DFF" w:rsidRPr="00227BDC">
        <w:rPr>
          <w:rFonts w:ascii="Book Antiqua" w:hAnsi="Book Antiqua"/>
          <w:sz w:val="24"/>
          <w:szCs w:val="24"/>
        </w:rPr>
        <w:t xml:space="preserve"> must certify that all information stated in the </w:t>
      </w:r>
      <w:r w:rsidR="00982846">
        <w:rPr>
          <w:rFonts w:ascii="Book Antiqua" w:hAnsi="Book Antiqua"/>
          <w:sz w:val="24"/>
          <w:szCs w:val="24"/>
        </w:rPr>
        <w:t>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will beco</w:t>
      </w:r>
      <w:r w:rsidR="00A72DFF">
        <w:rPr>
          <w:rFonts w:ascii="Book Antiqua" w:hAnsi="Book Antiqua"/>
          <w:sz w:val="24"/>
          <w:szCs w:val="24"/>
        </w:rPr>
        <w:t xml:space="preserve">me a part of the </w:t>
      </w:r>
      <w:r w:rsidR="008D7BA9">
        <w:rPr>
          <w:rFonts w:ascii="Book Antiqua" w:hAnsi="Book Antiqua"/>
          <w:sz w:val="24"/>
          <w:szCs w:val="24"/>
        </w:rPr>
        <w:t xml:space="preserve">National </w:t>
      </w:r>
      <w:r w:rsidR="00A72DFF">
        <w:rPr>
          <w:rFonts w:ascii="Book Antiqua" w:hAnsi="Book Antiqua"/>
          <w:sz w:val="24"/>
          <w:szCs w:val="24"/>
        </w:rPr>
        <w:t>H</w:t>
      </w:r>
      <w:r w:rsidR="00FD64C6">
        <w:rPr>
          <w:rFonts w:ascii="Book Antiqua" w:hAnsi="Book Antiqua"/>
          <w:sz w:val="24"/>
          <w:szCs w:val="24"/>
        </w:rPr>
        <w:t xml:space="preserve">ousing Trust Fund </w:t>
      </w:r>
      <w:r w:rsidR="00A72DFF">
        <w:rPr>
          <w:rFonts w:ascii="Book Antiqua" w:hAnsi="Book Antiqua"/>
          <w:sz w:val="24"/>
          <w:szCs w:val="24"/>
        </w:rPr>
        <w:t>Written Agreement</w:t>
      </w:r>
      <w:r w:rsidR="00736EA4">
        <w:rPr>
          <w:rFonts w:ascii="Book Antiqua" w:hAnsi="Book Antiqua"/>
          <w:sz w:val="24"/>
          <w:szCs w:val="24"/>
        </w:rPr>
        <w:t xml:space="preserve"> </w:t>
      </w:r>
      <w:r w:rsidR="00A72DFF" w:rsidRPr="00227BDC">
        <w:rPr>
          <w:rFonts w:ascii="Book Antiqua" w:hAnsi="Book Antiqua"/>
          <w:sz w:val="24"/>
          <w:szCs w:val="24"/>
        </w:rPr>
        <w:t xml:space="preserve">in the event the </w:t>
      </w:r>
      <w:r w:rsidR="002B5FDF">
        <w:rPr>
          <w:rFonts w:ascii="Book Antiqua" w:hAnsi="Book Antiqua"/>
          <w:sz w:val="24"/>
          <w:szCs w:val="24"/>
        </w:rPr>
        <w:t>P</w:t>
      </w:r>
      <w:r w:rsidR="00881648">
        <w:rPr>
          <w:rFonts w:ascii="Book Antiqua" w:hAnsi="Book Antiqua"/>
          <w:sz w:val="24"/>
          <w:szCs w:val="24"/>
        </w:rPr>
        <w:t xml:space="preserve">roject is approved for </w:t>
      </w:r>
      <w:r w:rsidR="00A72DFF" w:rsidRPr="00227BDC">
        <w:rPr>
          <w:rFonts w:ascii="Book Antiqua" w:hAnsi="Book Antiqua"/>
          <w:sz w:val="24"/>
          <w:szCs w:val="24"/>
        </w:rPr>
        <w:t>fund</w:t>
      </w:r>
      <w:r w:rsidR="00881648">
        <w:rPr>
          <w:rFonts w:ascii="Book Antiqua" w:hAnsi="Book Antiqua"/>
          <w:sz w:val="24"/>
          <w:szCs w:val="24"/>
        </w:rPr>
        <w:t>ing</w:t>
      </w:r>
      <w:r w:rsidR="00A72DFF" w:rsidRPr="00227BDC">
        <w:rPr>
          <w:rFonts w:ascii="Book Antiqua" w:hAnsi="Book Antiqua"/>
          <w:sz w:val="24"/>
          <w:szCs w:val="24"/>
        </w:rPr>
        <w:t xml:space="preserve">. The </w:t>
      </w:r>
      <w:r w:rsidR="002B5FDF">
        <w:rPr>
          <w:rFonts w:ascii="Book Antiqua" w:hAnsi="Book Antiqua"/>
          <w:sz w:val="24"/>
          <w:szCs w:val="24"/>
        </w:rPr>
        <w:t>Res</w:t>
      </w:r>
      <w:r w:rsidR="0005526C">
        <w:rPr>
          <w:rFonts w:ascii="Book Antiqua" w:hAnsi="Book Antiqua"/>
          <w:sz w:val="24"/>
          <w:szCs w:val="24"/>
        </w:rPr>
        <w:t>ponsible Owner</w:t>
      </w:r>
      <w:r w:rsidR="00A72DFF" w:rsidRPr="00227BDC">
        <w:rPr>
          <w:rFonts w:ascii="Book Antiqua" w:hAnsi="Book Antiqua"/>
          <w:sz w:val="24"/>
          <w:szCs w:val="24"/>
        </w:rPr>
        <w:t xml:space="preserve"> also understands that the </w:t>
      </w:r>
      <w:r w:rsidR="00982846">
        <w:rPr>
          <w:rFonts w:ascii="Book Antiqua" w:hAnsi="Book Antiqua"/>
          <w:sz w:val="24"/>
          <w:szCs w:val="24"/>
        </w:rPr>
        <w:t>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and other materials submitted become the property of AHFA and will not be returned</w:t>
      </w:r>
      <w:r w:rsidR="00A72DFF" w:rsidRPr="003D3683">
        <w:rPr>
          <w:rFonts w:ascii="Book Antiqua" w:hAnsi="Book Antiqua"/>
          <w:color w:val="0070C0"/>
          <w:sz w:val="24"/>
          <w:szCs w:val="24"/>
        </w:rPr>
        <w:t xml:space="preserve">. </w:t>
      </w:r>
      <w:r w:rsidR="00A72DFF"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00A72DFF" w:rsidRPr="00532B99">
        <w:rPr>
          <w:rFonts w:ascii="Book Antiqua" w:hAnsi="Book Antiqua"/>
          <w:b/>
          <w:sz w:val="24"/>
          <w:szCs w:val="24"/>
        </w:rPr>
        <w:t xml:space="preserve">required for this form.  </w:t>
      </w:r>
    </w:p>
    <w:p w:rsidR="00A77C46" w:rsidRDefault="00A77C46" w:rsidP="006B7194">
      <w:pPr>
        <w:ind w:left="720" w:hanging="720"/>
        <w:jc w:val="both"/>
        <w:rPr>
          <w:rFonts w:ascii="Book Antiqua" w:hAnsi="Book Antiqua"/>
          <w:b/>
          <w:sz w:val="24"/>
          <w:szCs w:val="24"/>
        </w:rPr>
      </w:pPr>
    </w:p>
    <w:p w:rsidR="00BB3BE5" w:rsidRPr="00D76476" w:rsidRDefault="00A77C46" w:rsidP="00D76476">
      <w:pPr>
        <w:spacing w:line="276" w:lineRule="auto"/>
        <w:ind w:left="720" w:hanging="720"/>
        <w:jc w:val="both"/>
        <w:rPr>
          <w:rFonts w:ascii="Book Antiqua" w:eastAsia="Times New Roman" w:hAnsi="Book Antiqua" w:cs="Times New Roman"/>
          <w:sz w:val="24"/>
          <w:szCs w:val="24"/>
        </w:rPr>
      </w:pPr>
      <w:r w:rsidRPr="00BB3BE5">
        <w:rPr>
          <w:rFonts w:ascii="Book Antiqua" w:hAnsi="Book Antiqua"/>
          <w:sz w:val="24"/>
          <w:szCs w:val="24"/>
        </w:rPr>
        <w:t>8.</w:t>
      </w:r>
      <w:r w:rsidRPr="00BB3BE5">
        <w:rPr>
          <w:rFonts w:ascii="Book Antiqua" w:hAnsi="Book Antiqua"/>
          <w:sz w:val="24"/>
          <w:szCs w:val="24"/>
        </w:rPr>
        <w:tab/>
      </w:r>
      <w:r w:rsidRPr="00BB3BE5">
        <w:rPr>
          <w:rFonts w:ascii="Book Antiqua" w:hAnsi="Book Antiqua"/>
          <w:sz w:val="24"/>
          <w:szCs w:val="24"/>
          <w:u w:val="single"/>
        </w:rPr>
        <w:t xml:space="preserve">Rental Assistance Commitment </w:t>
      </w:r>
      <w:r w:rsidRPr="00D76476">
        <w:rPr>
          <w:rFonts w:ascii="Book Antiqua" w:hAnsi="Book Antiqua"/>
          <w:sz w:val="24"/>
          <w:szCs w:val="24"/>
        </w:rPr>
        <w:t xml:space="preserve">- </w:t>
      </w:r>
      <w:r w:rsidR="00DD0629" w:rsidRPr="00D76476">
        <w:rPr>
          <w:rFonts w:ascii="Book Antiqua" w:hAnsi="Book Antiqua"/>
          <w:sz w:val="24"/>
          <w:szCs w:val="24"/>
        </w:rPr>
        <w:t xml:space="preserve">Commitment from </w:t>
      </w:r>
      <w:r w:rsidR="00BB3BE5" w:rsidRPr="00D76476">
        <w:rPr>
          <w:rFonts w:ascii="Book Antiqua" w:hAnsi="Book Antiqua"/>
          <w:sz w:val="24"/>
          <w:szCs w:val="24"/>
        </w:rPr>
        <w:t>entity providing</w:t>
      </w:r>
      <w:r w:rsidR="00DD0629" w:rsidRPr="00D76476">
        <w:rPr>
          <w:rFonts w:ascii="Book Antiqua" w:hAnsi="Book Antiqua"/>
          <w:sz w:val="24"/>
          <w:szCs w:val="24"/>
        </w:rPr>
        <w:t xml:space="preserve"> </w:t>
      </w:r>
      <w:r w:rsidR="00BB3BE5" w:rsidRPr="00D76476">
        <w:rPr>
          <w:rFonts w:ascii="Book Antiqua" w:eastAsia="Times New Roman" w:hAnsi="Book Antiqua" w:cs="Times New Roman"/>
          <w:sz w:val="24"/>
          <w:szCs w:val="24"/>
        </w:rPr>
        <w:t xml:space="preserve">federal, state, or local project-based and/or voucher(s) for rental assistance so that rents are affordable to extremely low-income families. </w:t>
      </w:r>
    </w:p>
    <w:p w:rsidR="00FE0D4A" w:rsidRDefault="00FE0D4A" w:rsidP="006B7194">
      <w:pPr>
        <w:ind w:left="720"/>
        <w:jc w:val="both"/>
        <w:rPr>
          <w:rStyle w:val="Hyperlink"/>
          <w:rFonts w:ascii="Book Antiqua" w:hAnsi="Book Antiqua"/>
          <w:sz w:val="24"/>
          <w:szCs w:val="24"/>
        </w:rPr>
      </w:pPr>
    </w:p>
    <w:p w:rsidR="00FE0D4A" w:rsidRPr="005C4D40" w:rsidRDefault="00BE78C2" w:rsidP="006B7194">
      <w:pPr>
        <w:ind w:left="720" w:hanging="720"/>
        <w:jc w:val="both"/>
        <w:rPr>
          <w:rFonts w:ascii="Book Antiqua" w:hAnsi="Book Antiqua"/>
          <w:sz w:val="24"/>
          <w:szCs w:val="24"/>
        </w:rPr>
      </w:pPr>
      <w:r>
        <w:rPr>
          <w:rFonts w:ascii="Book Antiqua" w:hAnsi="Book Antiqua"/>
          <w:sz w:val="24"/>
          <w:szCs w:val="24"/>
        </w:rPr>
        <w:t>9</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w:t>
      </w:r>
      <w:r w:rsidR="0005526C">
        <w:rPr>
          <w:rFonts w:ascii="Book Antiqua" w:hAnsi="Book Antiqua"/>
          <w:sz w:val="24"/>
          <w:szCs w:val="24"/>
        </w:rPr>
        <w:t>Project</w:t>
      </w:r>
      <w:r w:rsidR="00A71AD6" w:rsidRPr="00A71AD6">
        <w:rPr>
          <w:rFonts w:ascii="Book Antiqua" w:hAnsi="Book Antiqua"/>
          <w:sz w:val="24"/>
          <w:szCs w:val="24"/>
        </w:rPr>
        <w:t xml:space="preserve">. Sources may include, but are not limited to, value of donated land, funds for purchase of land, construction financing, permanent financing, furnishings and operating subsidies, To qualify for points for receiving </w:t>
      </w:r>
      <w:r w:rsidR="00A71AD6" w:rsidRPr="005C4D40">
        <w:rPr>
          <w:rFonts w:ascii="Book Antiqua" w:hAnsi="Book Antiqua"/>
          <w:sz w:val="24"/>
          <w:szCs w:val="24"/>
        </w:rPr>
        <w:t>additional subsidies, the funds may be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p>
    <w:p w:rsidR="00FE0D4A" w:rsidRPr="003647F3" w:rsidRDefault="00FE0D4A" w:rsidP="006B7194">
      <w:pPr>
        <w:ind w:left="720" w:hanging="720"/>
        <w:jc w:val="both"/>
        <w:rPr>
          <w:rFonts w:ascii="Book Antiqua" w:hAnsi="Book Antiqua"/>
          <w:sz w:val="24"/>
          <w:szCs w:val="24"/>
        </w:rPr>
      </w:pPr>
    </w:p>
    <w:p w:rsidR="007E60DA" w:rsidRPr="00575997" w:rsidRDefault="00B9155C" w:rsidP="00575997">
      <w:pPr>
        <w:ind w:left="720"/>
        <w:jc w:val="both"/>
        <w:rPr>
          <w:rFonts w:ascii="Book Antiqua" w:hAnsi="Book Antiqua"/>
          <w:color w:val="333333"/>
          <w:sz w:val="24"/>
          <w:szCs w:val="24"/>
          <w:lang w:val="en"/>
        </w:rPr>
      </w:pPr>
      <w:r>
        <w:rPr>
          <w:rStyle w:val="et031"/>
          <w:rFonts w:ascii="Book Antiqua" w:hAnsi="Book Antiqua"/>
          <w:i w:val="0"/>
          <w:color w:val="333333"/>
          <w:sz w:val="24"/>
          <w:szCs w:val="24"/>
          <w:lang w:val="en"/>
        </w:rPr>
        <w:t>If applicable, if providing commitments from a lending institution, the following requirements must be met</w:t>
      </w:r>
      <w:r w:rsidR="00FE0D4A" w:rsidRPr="00F133D0">
        <w:rPr>
          <w:rStyle w:val="et031"/>
          <w:rFonts w:ascii="Book Antiqua" w:hAnsi="Book Antiqua"/>
          <w:i w:val="0"/>
          <w:color w:val="333333"/>
          <w:sz w:val="24"/>
          <w:szCs w:val="24"/>
          <w:lang w:val="en"/>
        </w:rPr>
        <w:t xml:space="preserve">,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Federal Reserve and any of its member institutions; (e) mortgage lenders (not </w:t>
      </w:r>
      <w:r w:rsidR="00FE0D4A" w:rsidRPr="00F133D0">
        <w:rPr>
          <w:rStyle w:val="et031"/>
          <w:rFonts w:ascii="Book Antiqua" w:hAnsi="Book Antiqua"/>
          <w:i w:val="0"/>
          <w:color w:val="333333"/>
          <w:sz w:val="24"/>
          <w:szCs w:val="24"/>
          <w:lang w:val="en"/>
        </w:rPr>
        <w:lastRenderedPageBreak/>
        <w:t>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lang w:val="en"/>
        </w:rPr>
        <w:t xml:space="preserve">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00FE0D4A" w:rsidRPr="00F133D0">
        <w:rPr>
          <w:rStyle w:val="et031"/>
          <w:rFonts w:ascii="Book Antiqua" w:hAnsi="Book Antiqua"/>
          <w:i w:val="0"/>
          <w:color w:val="333333"/>
          <w:sz w:val="24"/>
          <w:szCs w:val="24"/>
          <w:lang w:val="en"/>
        </w:rPr>
        <w:t>non-profit organizations providing grants, loans or other funding to projects in which such organization has direct or indirect ownership and where such organization expects at closing to hold or administer such grant, loan or other funding through its final maturity or compliance period;</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u w:val="single"/>
          <w:lang w:val="en"/>
        </w:rPr>
        <w:t>provided</w:t>
      </w:r>
      <w:r w:rsidR="00FE0D4A"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r w:rsidR="00A00C88" w:rsidRPr="00787326">
        <w:rPr>
          <w:rFonts w:ascii="Book Antiqua" w:hAnsi="Book Antiqua"/>
          <w:sz w:val="24"/>
          <w:szCs w:val="24"/>
        </w:rPr>
        <w:t xml:space="preserve"> </w:t>
      </w:r>
    </w:p>
    <w:p w:rsidR="00FE0D4A" w:rsidRDefault="00FE0D4A" w:rsidP="006B7194">
      <w:pPr>
        <w:ind w:left="720" w:hanging="720"/>
        <w:jc w:val="both"/>
        <w:rPr>
          <w:rFonts w:ascii="Book Antiqua" w:hAnsi="Book Antiqua"/>
          <w:sz w:val="24"/>
          <w:szCs w:val="24"/>
        </w:rPr>
      </w:pPr>
    </w:p>
    <w:p w:rsidR="00CD5D36" w:rsidRDefault="00351B26" w:rsidP="006B7194">
      <w:pPr>
        <w:ind w:left="720" w:hanging="720"/>
        <w:jc w:val="both"/>
        <w:rPr>
          <w:rFonts w:ascii="Book Antiqua" w:hAnsi="Book Antiqua"/>
          <w:sz w:val="24"/>
          <w:szCs w:val="24"/>
        </w:rPr>
      </w:pPr>
      <w:r>
        <w:rPr>
          <w:rFonts w:ascii="Book Antiqua" w:hAnsi="Book Antiqua"/>
          <w:sz w:val="24"/>
          <w:szCs w:val="24"/>
        </w:rPr>
        <w:t xml:space="preserve">11. </w:t>
      </w:r>
      <w:r>
        <w:rPr>
          <w:rFonts w:ascii="Book Antiqua" w:hAnsi="Book Antiqua"/>
          <w:sz w:val="24"/>
          <w:szCs w:val="24"/>
        </w:rPr>
        <w:tab/>
      </w:r>
      <w:r w:rsidR="00CD5D36">
        <w:rPr>
          <w:rFonts w:ascii="Book Antiqua" w:hAnsi="Book Antiqua"/>
          <w:sz w:val="24"/>
          <w:szCs w:val="24"/>
          <w:u w:val="single"/>
        </w:rPr>
        <w:t>Digital Copy of Items 1-</w:t>
      </w:r>
      <w:r w:rsidR="00BE78C2">
        <w:rPr>
          <w:rFonts w:ascii="Book Antiqua" w:hAnsi="Book Antiqua"/>
          <w:sz w:val="24"/>
          <w:szCs w:val="24"/>
          <w:u w:val="single"/>
        </w:rPr>
        <w:t>10</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F0042E">
        <w:rPr>
          <w:rFonts w:ascii="Book Antiqua" w:hAnsi="Book Antiqua"/>
          <w:sz w:val="24"/>
          <w:szCs w:val="24"/>
        </w:rPr>
        <w:t xml:space="preserve"> Package</w:t>
      </w:r>
      <w:r w:rsidR="00CD5D36">
        <w:rPr>
          <w:rFonts w:ascii="Book Antiqua" w:hAnsi="Book Antiqua"/>
          <w:sz w:val="24"/>
          <w:szCs w:val="24"/>
        </w:rPr>
        <w:t xml:space="preserve"> (Including </w:t>
      </w:r>
      <w:r w:rsidR="00B53C9E">
        <w:rPr>
          <w:rFonts w:ascii="Book Antiqua" w:hAnsi="Book Antiqua"/>
          <w:sz w:val="24"/>
          <w:szCs w:val="24"/>
        </w:rPr>
        <w:t xml:space="preserve">DMS </w:t>
      </w:r>
      <w:r w:rsidR="001C499C">
        <w:rPr>
          <w:rFonts w:ascii="Book Antiqua" w:hAnsi="Book Antiqua"/>
          <w:sz w:val="24"/>
          <w:szCs w:val="24"/>
        </w:rPr>
        <w:t>Project Costs</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 xml:space="preserve">y what was provided </w:t>
      </w:r>
      <w:r w:rsidR="008D7BA9">
        <w:rPr>
          <w:rFonts w:ascii="Book Antiqua" w:hAnsi="Book Antiqua"/>
          <w:sz w:val="24"/>
          <w:szCs w:val="24"/>
        </w:rPr>
        <w:t xml:space="preserve">in the </w:t>
      </w:r>
      <w:r w:rsidR="00CD5D36">
        <w:rPr>
          <w:rFonts w:ascii="Book Antiqua" w:hAnsi="Book Antiqua"/>
          <w:sz w:val="24"/>
          <w:szCs w:val="24"/>
        </w:rPr>
        <w:t>original A</w:t>
      </w:r>
      <w:r w:rsidR="00CD5D36" w:rsidRPr="00483845">
        <w:rPr>
          <w:rFonts w:ascii="Book Antiqua" w:hAnsi="Book Antiqua"/>
          <w:sz w:val="24"/>
          <w:szCs w:val="24"/>
        </w:rPr>
        <w:t>pplication</w:t>
      </w:r>
      <w:r w:rsidR="00F0042E">
        <w:rPr>
          <w:rFonts w:ascii="Book Antiqua" w:hAnsi="Book Antiqua"/>
          <w:sz w:val="24"/>
          <w:szCs w:val="24"/>
        </w:rPr>
        <w:t xml:space="preserve"> Package</w:t>
      </w:r>
      <w:r w:rsidR="00CD5D36" w:rsidRPr="00483845">
        <w:rPr>
          <w:rFonts w:ascii="Book Antiqua" w:hAnsi="Book Antiqua"/>
          <w:sz w:val="24"/>
          <w:szCs w:val="24"/>
        </w:rPr>
        <w:t>.</w:t>
      </w:r>
      <w:r w:rsidR="00CD5D36">
        <w:rPr>
          <w:rFonts w:ascii="Book Antiqua" w:hAnsi="Book Antiqua"/>
          <w:sz w:val="24"/>
          <w:szCs w:val="24"/>
        </w:rPr>
        <w:t xml:space="preserve">  Each form 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rsidR="00900EC8" w:rsidRDefault="00900EC8" w:rsidP="006B7194">
      <w:pPr>
        <w:ind w:left="720" w:hanging="720"/>
        <w:jc w:val="both"/>
        <w:rPr>
          <w:rFonts w:ascii="Book Antiqua" w:hAnsi="Book Antiqua"/>
          <w:sz w:val="24"/>
          <w:szCs w:val="24"/>
        </w:rPr>
      </w:pPr>
    </w:p>
    <w:p w:rsidR="00900EC8" w:rsidRDefault="00900EC8" w:rsidP="00900EC8">
      <w:pPr>
        <w:jc w:val="both"/>
        <w:rPr>
          <w:rFonts w:ascii="Book Antiqua" w:hAnsi="Book Antiqua"/>
          <w:sz w:val="24"/>
          <w:szCs w:val="24"/>
        </w:rPr>
      </w:pPr>
      <w:r>
        <w:rPr>
          <w:rFonts w:ascii="Book Antiqua" w:hAnsi="Book Antiqua"/>
          <w:sz w:val="24"/>
          <w:szCs w:val="24"/>
        </w:rPr>
        <w:tab/>
        <w:t>5. Statement of Application and Certification – ABC Estates</w:t>
      </w:r>
    </w:p>
    <w:p w:rsidR="00900EC8" w:rsidRDefault="00900EC8" w:rsidP="00900EC8">
      <w:pPr>
        <w:jc w:val="both"/>
        <w:rPr>
          <w:rFonts w:ascii="Book Antiqua" w:hAnsi="Book Antiqua"/>
          <w:sz w:val="24"/>
          <w:szCs w:val="24"/>
        </w:rPr>
      </w:pPr>
      <w:r>
        <w:rPr>
          <w:rFonts w:ascii="Book Antiqua" w:hAnsi="Book Antiqua"/>
          <w:sz w:val="24"/>
          <w:szCs w:val="24"/>
        </w:rPr>
        <w:tab/>
        <w:t>6. Certification of Consistency with Consolidated Plan - ABC Estates</w:t>
      </w:r>
    </w:p>
    <w:p w:rsidR="00900EC8" w:rsidRPr="00900EC8" w:rsidRDefault="00900EC8" w:rsidP="00900EC8">
      <w:pPr>
        <w:jc w:val="both"/>
        <w:rPr>
          <w:rFonts w:ascii="Book Antiqua" w:hAnsi="Book Antiqua"/>
          <w:sz w:val="24"/>
          <w:szCs w:val="24"/>
        </w:rPr>
      </w:pPr>
      <w:r>
        <w:rPr>
          <w:rFonts w:ascii="Book Antiqua" w:hAnsi="Book Antiqua"/>
          <w:sz w:val="24"/>
          <w:szCs w:val="24"/>
        </w:rPr>
        <w:tab/>
        <w:t>7. Notice of Real Property Acquisition - ABC Estates</w:t>
      </w:r>
    </w:p>
    <w:p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tab/>
      </w:r>
    </w:p>
    <w:p w:rsidR="005B12FF" w:rsidRDefault="005B12FF" w:rsidP="006B7194">
      <w:pPr>
        <w:ind w:left="720" w:hanging="720"/>
        <w:jc w:val="both"/>
        <w:rPr>
          <w:rFonts w:ascii="Book Antiqua" w:hAnsi="Book Antiqua"/>
          <w:sz w:val="24"/>
          <w:szCs w:val="24"/>
        </w:rPr>
      </w:pPr>
    </w:p>
    <w:p w:rsidR="007E60DA" w:rsidRDefault="007E60DA" w:rsidP="006B7194">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w:t>
      </w:r>
      <w:r w:rsidR="001C499C">
        <w:rPr>
          <w:rFonts w:ascii="Book Antiqua" w:hAnsi="Book Antiqua"/>
          <w:b/>
          <w:sz w:val="24"/>
          <w:szCs w:val="24"/>
        </w:rPr>
        <w:t xml:space="preserve"> AND ADDITIONAL ONLINE MODULES</w:t>
      </w:r>
      <w:r>
        <w:rPr>
          <w:rFonts w:ascii="Book Antiqua" w:hAnsi="Book Antiqua"/>
          <w:b/>
          <w:sz w:val="24"/>
          <w:szCs w:val="24"/>
        </w:rPr>
        <w:t xml:space="preserve">.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w:t>
      </w:r>
      <w:r w:rsidR="008D7BA9">
        <w:rPr>
          <w:rFonts w:ascii="Book Antiqua" w:hAnsi="Book Antiqua"/>
          <w:b/>
          <w:sz w:val="24"/>
          <w:szCs w:val="24"/>
        </w:rPr>
        <w:t xml:space="preserve">NATIONAL </w:t>
      </w:r>
      <w:r w:rsidR="00C81F78">
        <w:rPr>
          <w:rFonts w:ascii="Book Antiqua" w:hAnsi="Book Antiqua"/>
          <w:b/>
          <w:sz w:val="24"/>
          <w:szCs w:val="24"/>
        </w:rPr>
        <w:t xml:space="preserve">HOUSING TRUST FUND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 xml:space="preserve">THE SPECIFIC NATURE OF </w:t>
      </w:r>
      <w:r w:rsidRPr="002E37D2">
        <w:rPr>
          <w:rFonts w:ascii="Book Antiqua" w:hAnsi="Book Antiqua"/>
          <w:b/>
          <w:sz w:val="24"/>
          <w:szCs w:val="24"/>
        </w:rPr>
        <w:lastRenderedPageBreak/>
        <w:t>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rsidR="007E60DA" w:rsidRDefault="007E60DA" w:rsidP="006B7194">
      <w:pPr>
        <w:jc w:val="both"/>
        <w:rPr>
          <w:rFonts w:ascii="Book Antiqua" w:hAnsi="Book Antiqua"/>
          <w:b/>
          <w:sz w:val="24"/>
          <w:szCs w:val="24"/>
        </w:rPr>
      </w:pPr>
    </w:p>
    <w:p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rsidTr="00CD5D36">
        <w:trPr>
          <w:trHeight w:val="522"/>
        </w:trPr>
        <w:tc>
          <w:tcPr>
            <w:tcW w:w="1455" w:type="dxa"/>
          </w:tcPr>
          <w:p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AE004B8" wp14:editId="7F21F715">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rsidR="00B413FF" w:rsidRPr="0058315F" w:rsidRDefault="00B413FF" w:rsidP="006B7194">
            <w:pPr>
              <w:jc w:val="both"/>
              <w:rPr>
                <w:rFonts w:ascii="Times New Roman" w:eastAsia="Times New Roman" w:hAnsi="Times New Roman" w:cs="Times New Roman"/>
                <w:color w:val="0000FF"/>
                <w:sz w:val="28"/>
                <w:szCs w:val="20"/>
              </w:rPr>
            </w:pPr>
          </w:p>
          <w:p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rsidR="00B413FF" w:rsidRPr="0058315F" w:rsidRDefault="00B413FF" w:rsidP="006B7194">
            <w:pPr>
              <w:jc w:val="both"/>
              <w:rPr>
                <w:rFonts w:ascii="Times New Roman" w:eastAsia="Times New Roman" w:hAnsi="Times New Roman" w:cs="Times New Roman"/>
                <w:color w:val="0000FF"/>
                <w:sz w:val="28"/>
                <w:szCs w:val="20"/>
              </w:rPr>
            </w:pPr>
          </w:p>
        </w:tc>
      </w:tr>
    </w:tbl>
    <w:p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housing for the citizens of Alabama.</w:t>
      </w:r>
    </w:p>
    <w:sectPr w:rsidR="00B413FF" w:rsidRPr="0058315F" w:rsidSect="000C173D">
      <w:footerReference w:type="default" r:id="rId17"/>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088" w:rsidRDefault="00C70088" w:rsidP="00FE3FD3">
      <w:r>
        <w:separator/>
      </w:r>
    </w:p>
  </w:endnote>
  <w:endnote w:type="continuationSeparator" w:id="0">
    <w:p w:rsidR="00C70088" w:rsidRDefault="00C70088"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3158"/>
      <w:docPartObj>
        <w:docPartGallery w:val="Page Numbers (Bottom of Page)"/>
        <w:docPartUnique/>
      </w:docPartObj>
    </w:sdtPr>
    <w:sdtEndPr>
      <w:rPr>
        <w:noProof/>
      </w:rPr>
    </w:sdtEndPr>
    <w:sdtContent>
      <w:p w:rsidR="00D90C42" w:rsidRDefault="00D90C42" w:rsidP="00D90C42">
        <w:pPr>
          <w:pStyle w:val="Footer"/>
        </w:pPr>
        <w:r w:rsidRPr="007612E0">
          <w:rPr>
            <w:sz w:val="20"/>
            <w:szCs w:val="20"/>
          </w:rPr>
          <w:t xml:space="preserve">Revised </w:t>
        </w:r>
        <w:r w:rsidR="00BE49FE">
          <w:rPr>
            <w:sz w:val="20"/>
            <w:szCs w:val="20"/>
          </w:rPr>
          <w:t>05/28/2019</w:t>
        </w:r>
        <w:r>
          <w:tab/>
        </w:r>
        <w:r w:rsidRPr="007F5F4F">
          <w:rPr>
            <w:sz w:val="18"/>
          </w:rPr>
          <w:t>2018</w:t>
        </w:r>
        <w:r>
          <w:rPr>
            <w:sz w:val="18"/>
          </w:rPr>
          <w:t xml:space="preserve"> Housing Trust Fund</w:t>
        </w:r>
        <w:r w:rsidRPr="007F5F4F">
          <w:rPr>
            <w:sz w:val="18"/>
          </w:rPr>
          <w:t xml:space="preserve"> Instructions</w:t>
        </w:r>
        <w:r>
          <w:rPr>
            <w:sz w:val="18"/>
          </w:rPr>
          <w:t xml:space="preserve"> </w:t>
        </w:r>
        <w:r>
          <w:tab/>
        </w:r>
        <w:r>
          <w:tab/>
        </w:r>
        <w:r>
          <w:fldChar w:fldCharType="begin"/>
        </w:r>
        <w:r>
          <w:instrText xml:space="preserve"> PAGE   \* MERGEFORMAT </w:instrText>
        </w:r>
        <w:r>
          <w:fldChar w:fldCharType="separate"/>
        </w:r>
        <w:r>
          <w:t>2</w:t>
        </w:r>
        <w:r>
          <w:rPr>
            <w:noProof/>
          </w:rPr>
          <w:fldChar w:fldCharType="end"/>
        </w:r>
      </w:p>
    </w:sdtContent>
  </w:sdt>
  <w:p w:rsidR="009A4BD1" w:rsidRDefault="00D90C42" w:rsidP="00D90C42">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088" w:rsidRDefault="00C70088" w:rsidP="00FE3FD3">
      <w:r>
        <w:separator/>
      </w:r>
    </w:p>
  </w:footnote>
  <w:footnote w:type="continuationSeparator" w:id="0">
    <w:p w:rsidR="00C70088" w:rsidRDefault="00C70088"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C1487E"/>
    <w:multiLevelType w:val="hybridMultilevel"/>
    <w:tmpl w:val="585E7B66"/>
    <w:lvl w:ilvl="0" w:tplc="630081B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25FA8"/>
    <w:multiLevelType w:val="hybridMultilevel"/>
    <w:tmpl w:val="FDB8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F55F8"/>
    <w:multiLevelType w:val="hybridMultilevel"/>
    <w:tmpl w:val="1CA2B5C2"/>
    <w:lvl w:ilvl="0" w:tplc="71C870B4">
      <w:start w:val="1"/>
      <w:numFmt w:val="decimal"/>
      <w:lvlText w:val="%1)"/>
      <w:lvlJc w:val="left"/>
      <w:pPr>
        <w:ind w:left="1080" w:hanging="360"/>
      </w:pPr>
      <w:rPr>
        <w:rFonts w:hint="default"/>
        <w:b/>
        <w:i w:val="0"/>
      </w:rPr>
    </w:lvl>
    <w:lvl w:ilvl="1" w:tplc="632ADD54">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4502B3"/>
    <w:multiLevelType w:val="hybridMultilevel"/>
    <w:tmpl w:val="EF542786"/>
    <w:lvl w:ilvl="0" w:tplc="4D8C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0"/>
  </w:num>
  <w:num w:numId="4">
    <w:abstractNumId w:val="1"/>
  </w:num>
  <w:num w:numId="5">
    <w:abstractNumId w:val="6"/>
  </w:num>
  <w:num w:numId="6">
    <w:abstractNumId w:val="2"/>
  </w:num>
  <w:num w:numId="7">
    <w:abstractNumId w:val="13"/>
  </w:num>
  <w:num w:numId="8">
    <w:abstractNumId w:val="3"/>
  </w:num>
  <w:num w:numId="9">
    <w:abstractNumId w:val="12"/>
  </w:num>
  <w:num w:numId="10">
    <w:abstractNumId w:val="7"/>
  </w:num>
  <w:num w:numId="11">
    <w:abstractNumId w:val="8"/>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4FecJWWshUrjLBrgy2DgLuScjcfRa01pgZ/PLBGVmlJu4TarF8UiIr/w4hyJS7g298YEjR+wIbY1ZVbEQbAFA==" w:salt="g/EQY8l6FZasIXa5C082Z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526C"/>
    <w:rsid w:val="00057183"/>
    <w:rsid w:val="00060A74"/>
    <w:rsid w:val="0006488C"/>
    <w:rsid w:val="00067419"/>
    <w:rsid w:val="00067769"/>
    <w:rsid w:val="0007420D"/>
    <w:rsid w:val="0008733C"/>
    <w:rsid w:val="00090129"/>
    <w:rsid w:val="00091BBD"/>
    <w:rsid w:val="000A48D0"/>
    <w:rsid w:val="000A6E3F"/>
    <w:rsid w:val="000A7F3A"/>
    <w:rsid w:val="000B2593"/>
    <w:rsid w:val="000C0326"/>
    <w:rsid w:val="000C173D"/>
    <w:rsid w:val="000C63B4"/>
    <w:rsid w:val="000D0C69"/>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51804"/>
    <w:rsid w:val="0015243F"/>
    <w:rsid w:val="00153D2F"/>
    <w:rsid w:val="00154E00"/>
    <w:rsid w:val="00157819"/>
    <w:rsid w:val="00161C34"/>
    <w:rsid w:val="00161E88"/>
    <w:rsid w:val="00166EA5"/>
    <w:rsid w:val="00171734"/>
    <w:rsid w:val="0018505C"/>
    <w:rsid w:val="001A181B"/>
    <w:rsid w:val="001A593C"/>
    <w:rsid w:val="001A7111"/>
    <w:rsid w:val="001B7C08"/>
    <w:rsid w:val="001C31DE"/>
    <w:rsid w:val="001C499C"/>
    <w:rsid w:val="001C4D9F"/>
    <w:rsid w:val="001D5C09"/>
    <w:rsid w:val="001D7D2C"/>
    <w:rsid w:val="001E0F3B"/>
    <w:rsid w:val="001F296B"/>
    <w:rsid w:val="001F3CAA"/>
    <w:rsid w:val="00200274"/>
    <w:rsid w:val="00201E1A"/>
    <w:rsid w:val="00204140"/>
    <w:rsid w:val="00205E55"/>
    <w:rsid w:val="00207ABE"/>
    <w:rsid w:val="00224C1F"/>
    <w:rsid w:val="00227BDC"/>
    <w:rsid w:val="00231BB1"/>
    <w:rsid w:val="00233042"/>
    <w:rsid w:val="0023566B"/>
    <w:rsid w:val="002377D3"/>
    <w:rsid w:val="0024477A"/>
    <w:rsid w:val="00244E92"/>
    <w:rsid w:val="0024521C"/>
    <w:rsid w:val="002474B4"/>
    <w:rsid w:val="00262D65"/>
    <w:rsid w:val="00275AE0"/>
    <w:rsid w:val="0028659C"/>
    <w:rsid w:val="0028717B"/>
    <w:rsid w:val="00290FD9"/>
    <w:rsid w:val="002A2E35"/>
    <w:rsid w:val="002B25A1"/>
    <w:rsid w:val="002B2944"/>
    <w:rsid w:val="002B5FDF"/>
    <w:rsid w:val="002B75CC"/>
    <w:rsid w:val="002C02E9"/>
    <w:rsid w:val="002C0DAC"/>
    <w:rsid w:val="002C4448"/>
    <w:rsid w:val="002C4CD9"/>
    <w:rsid w:val="002D1EEA"/>
    <w:rsid w:val="002D4278"/>
    <w:rsid w:val="002D4D53"/>
    <w:rsid w:val="002D55A8"/>
    <w:rsid w:val="002D637D"/>
    <w:rsid w:val="002E0209"/>
    <w:rsid w:val="002E37D2"/>
    <w:rsid w:val="002E60BA"/>
    <w:rsid w:val="002E686D"/>
    <w:rsid w:val="002F1F35"/>
    <w:rsid w:val="00304782"/>
    <w:rsid w:val="00306C45"/>
    <w:rsid w:val="003073C4"/>
    <w:rsid w:val="003115DF"/>
    <w:rsid w:val="00314664"/>
    <w:rsid w:val="00315584"/>
    <w:rsid w:val="0032255A"/>
    <w:rsid w:val="00322714"/>
    <w:rsid w:val="00327B68"/>
    <w:rsid w:val="00332CC2"/>
    <w:rsid w:val="0034518B"/>
    <w:rsid w:val="003466B8"/>
    <w:rsid w:val="00351B26"/>
    <w:rsid w:val="00352893"/>
    <w:rsid w:val="0035386E"/>
    <w:rsid w:val="00354008"/>
    <w:rsid w:val="00355A78"/>
    <w:rsid w:val="00355FA1"/>
    <w:rsid w:val="00361D82"/>
    <w:rsid w:val="003647F3"/>
    <w:rsid w:val="00365B94"/>
    <w:rsid w:val="00366ADC"/>
    <w:rsid w:val="00371D19"/>
    <w:rsid w:val="003771BF"/>
    <w:rsid w:val="003876FC"/>
    <w:rsid w:val="00387707"/>
    <w:rsid w:val="00392266"/>
    <w:rsid w:val="00396E6E"/>
    <w:rsid w:val="003A6F98"/>
    <w:rsid w:val="003B1E21"/>
    <w:rsid w:val="003B3023"/>
    <w:rsid w:val="003D090A"/>
    <w:rsid w:val="003D14AD"/>
    <w:rsid w:val="003D3683"/>
    <w:rsid w:val="003D38DE"/>
    <w:rsid w:val="003E6A7D"/>
    <w:rsid w:val="00401348"/>
    <w:rsid w:val="004028EC"/>
    <w:rsid w:val="00404754"/>
    <w:rsid w:val="00404E4E"/>
    <w:rsid w:val="00407CCF"/>
    <w:rsid w:val="00414FE6"/>
    <w:rsid w:val="004212AE"/>
    <w:rsid w:val="004219AA"/>
    <w:rsid w:val="00425FB9"/>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5050B9"/>
    <w:rsid w:val="00505FA2"/>
    <w:rsid w:val="00517151"/>
    <w:rsid w:val="00517CEC"/>
    <w:rsid w:val="0052314B"/>
    <w:rsid w:val="005245E7"/>
    <w:rsid w:val="00524F90"/>
    <w:rsid w:val="005303FC"/>
    <w:rsid w:val="005306A7"/>
    <w:rsid w:val="00532B99"/>
    <w:rsid w:val="005347A7"/>
    <w:rsid w:val="00535A58"/>
    <w:rsid w:val="0053616D"/>
    <w:rsid w:val="0053785C"/>
    <w:rsid w:val="0054596F"/>
    <w:rsid w:val="00550C80"/>
    <w:rsid w:val="0055280E"/>
    <w:rsid w:val="00556715"/>
    <w:rsid w:val="00556C2B"/>
    <w:rsid w:val="00556D8B"/>
    <w:rsid w:val="00562928"/>
    <w:rsid w:val="00573A69"/>
    <w:rsid w:val="00575997"/>
    <w:rsid w:val="0058013C"/>
    <w:rsid w:val="0058100C"/>
    <w:rsid w:val="0058315F"/>
    <w:rsid w:val="00590511"/>
    <w:rsid w:val="00596BE9"/>
    <w:rsid w:val="005A127C"/>
    <w:rsid w:val="005A4A9D"/>
    <w:rsid w:val="005A636F"/>
    <w:rsid w:val="005B045F"/>
    <w:rsid w:val="005B12FF"/>
    <w:rsid w:val="005C2EDE"/>
    <w:rsid w:val="005C4D40"/>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6F19"/>
    <w:rsid w:val="006B7194"/>
    <w:rsid w:val="006B73C0"/>
    <w:rsid w:val="006B7599"/>
    <w:rsid w:val="006C3BF1"/>
    <w:rsid w:val="006C7AEC"/>
    <w:rsid w:val="006D207D"/>
    <w:rsid w:val="006E0728"/>
    <w:rsid w:val="006E2333"/>
    <w:rsid w:val="006E2360"/>
    <w:rsid w:val="006E3622"/>
    <w:rsid w:val="006F2059"/>
    <w:rsid w:val="006F4B36"/>
    <w:rsid w:val="00701FB7"/>
    <w:rsid w:val="00710F7F"/>
    <w:rsid w:val="007111CB"/>
    <w:rsid w:val="0071141D"/>
    <w:rsid w:val="0071487C"/>
    <w:rsid w:val="007153B1"/>
    <w:rsid w:val="00716F45"/>
    <w:rsid w:val="007235CD"/>
    <w:rsid w:val="0072754F"/>
    <w:rsid w:val="00732A26"/>
    <w:rsid w:val="00736EA4"/>
    <w:rsid w:val="00750C2F"/>
    <w:rsid w:val="0075319D"/>
    <w:rsid w:val="00755A42"/>
    <w:rsid w:val="007568A4"/>
    <w:rsid w:val="007572E5"/>
    <w:rsid w:val="00757551"/>
    <w:rsid w:val="007612E0"/>
    <w:rsid w:val="00761D81"/>
    <w:rsid w:val="00762A7B"/>
    <w:rsid w:val="00764DBD"/>
    <w:rsid w:val="00767C90"/>
    <w:rsid w:val="00775563"/>
    <w:rsid w:val="00777DD5"/>
    <w:rsid w:val="00781A4A"/>
    <w:rsid w:val="00787326"/>
    <w:rsid w:val="00791F43"/>
    <w:rsid w:val="007A34A3"/>
    <w:rsid w:val="007A78A4"/>
    <w:rsid w:val="007B191D"/>
    <w:rsid w:val="007C3644"/>
    <w:rsid w:val="007C634B"/>
    <w:rsid w:val="007C65D3"/>
    <w:rsid w:val="007D3555"/>
    <w:rsid w:val="007D756D"/>
    <w:rsid w:val="007D7C49"/>
    <w:rsid w:val="007E03DE"/>
    <w:rsid w:val="007E1EE9"/>
    <w:rsid w:val="007E3CEE"/>
    <w:rsid w:val="007E60DA"/>
    <w:rsid w:val="007F05A3"/>
    <w:rsid w:val="007F3810"/>
    <w:rsid w:val="007F500F"/>
    <w:rsid w:val="007F5F4F"/>
    <w:rsid w:val="007F69AD"/>
    <w:rsid w:val="0080028D"/>
    <w:rsid w:val="00801A77"/>
    <w:rsid w:val="00803404"/>
    <w:rsid w:val="0080776B"/>
    <w:rsid w:val="00820EB4"/>
    <w:rsid w:val="00823554"/>
    <w:rsid w:val="008244E9"/>
    <w:rsid w:val="008355E6"/>
    <w:rsid w:val="00847802"/>
    <w:rsid w:val="00865311"/>
    <w:rsid w:val="00877FD3"/>
    <w:rsid w:val="00881648"/>
    <w:rsid w:val="00883E6E"/>
    <w:rsid w:val="00891122"/>
    <w:rsid w:val="00891537"/>
    <w:rsid w:val="00891E4F"/>
    <w:rsid w:val="008934B1"/>
    <w:rsid w:val="008962A0"/>
    <w:rsid w:val="00896487"/>
    <w:rsid w:val="008A159F"/>
    <w:rsid w:val="008A2A2D"/>
    <w:rsid w:val="008B1464"/>
    <w:rsid w:val="008B201F"/>
    <w:rsid w:val="008C03BA"/>
    <w:rsid w:val="008C0BE9"/>
    <w:rsid w:val="008C3E43"/>
    <w:rsid w:val="008D09E6"/>
    <w:rsid w:val="008D7BA9"/>
    <w:rsid w:val="008E3C70"/>
    <w:rsid w:val="008E7CB7"/>
    <w:rsid w:val="008F2FC0"/>
    <w:rsid w:val="008F3815"/>
    <w:rsid w:val="008F5F00"/>
    <w:rsid w:val="00900EC8"/>
    <w:rsid w:val="00911B1E"/>
    <w:rsid w:val="00912610"/>
    <w:rsid w:val="009141E2"/>
    <w:rsid w:val="00914E8A"/>
    <w:rsid w:val="0092076D"/>
    <w:rsid w:val="00925141"/>
    <w:rsid w:val="00927AFE"/>
    <w:rsid w:val="00931400"/>
    <w:rsid w:val="009315B9"/>
    <w:rsid w:val="00935BBF"/>
    <w:rsid w:val="0094513B"/>
    <w:rsid w:val="00947637"/>
    <w:rsid w:val="0095373E"/>
    <w:rsid w:val="0095556A"/>
    <w:rsid w:val="00955D6F"/>
    <w:rsid w:val="00957515"/>
    <w:rsid w:val="009614CB"/>
    <w:rsid w:val="00963EB6"/>
    <w:rsid w:val="00975716"/>
    <w:rsid w:val="00977BF7"/>
    <w:rsid w:val="00982846"/>
    <w:rsid w:val="0098756A"/>
    <w:rsid w:val="009A4BD1"/>
    <w:rsid w:val="009A6E6F"/>
    <w:rsid w:val="009B08B2"/>
    <w:rsid w:val="009B2F4C"/>
    <w:rsid w:val="009B3A00"/>
    <w:rsid w:val="009C1383"/>
    <w:rsid w:val="009C4533"/>
    <w:rsid w:val="009C4E9B"/>
    <w:rsid w:val="009C5753"/>
    <w:rsid w:val="009D0025"/>
    <w:rsid w:val="009D1D0E"/>
    <w:rsid w:val="009D28B3"/>
    <w:rsid w:val="009D4DB2"/>
    <w:rsid w:val="009E1E87"/>
    <w:rsid w:val="009E2B74"/>
    <w:rsid w:val="009E6509"/>
    <w:rsid w:val="009E6A96"/>
    <w:rsid w:val="009F15DD"/>
    <w:rsid w:val="009F509C"/>
    <w:rsid w:val="009F7C3F"/>
    <w:rsid w:val="00A00C88"/>
    <w:rsid w:val="00A03FEE"/>
    <w:rsid w:val="00A125EE"/>
    <w:rsid w:val="00A133DF"/>
    <w:rsid w:val="00A1479D"/>
    <w:rsid w:val="00A25E1E"/>
    <w:rsid w:val="00A27D36"/>
    <w:rsid w:val="00A3052D"/>
    <w:rsid w:val="00A30726"/>
    <w:rsid w:val="00A40937"/>
    <w:rsid w:val="00A47167"/>
    <w:rsid w:val="00A51638"/>
    <w:rsid w:val="00A528CB"/>
    <w:rsid w:val="00A574C8"/>
    <w:rsid w:val="00A7178E"/>
    <w:rsid w:val="00A71AD6"/>
    <w:rsid w:val="00A72DFF"/>
    <w:rsid w:val="00A77C46"/>
    <w:rsid w:val="00A819FF"/>
    <w:rsid w:val="00AA1812"/>
    <w:rsid w:val="00AB08D7"/>
    <w:rsid w:val="00AB55B5"/>
    <w:rsid w:val="00AB563C"/>
    <w:rsid w:val="00AB6ABC"/>
    <w:rsid w:val="00AC1114"/>
    <w:rsid w:val="00AC3142"/>
    <w:rsid w:val="00AC7F34"/>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27456"/>
    <w:rsid w:val="00B325DE"/>
    <w:rsid w:val="00B3323C"/>
    <w:rsid w:val="00B3365D"/>
    <w:rsid w:val="00B370B5"/>
    <w:rsid w:val="00B413FF"/>
    <w:rsid w:val="00B43149"/>
    <w:rsid w:val="00B440F6"/>
    <w:rsid w:val="00B46A1E"/>
    <w:rsid w:val="00B53C9E"/>
    <w:rsid w:val="00B60020"/>
    <w:rsid w:val="00B6212D"/>
    <w:rsid w:val="00B62B84"/>
    <w:rsid w:val="00B62EA9"/>
    <w:rsid w:val="00B632A4"/>
    <w:rsid w:val="00B65A4F"/>
    <w:rsid w:val="00B8296A"/>
    <w:rsid w:val="00B82A42"/>
    <w:rsid w:val="00B9155C"/>
    <w:rsid w:val="00B95485"/>
    <w:rsid w:val="00BA240F"/>
    <w:rsid w:val="00BA73A4"/>
    <w:rsid w:val="00BB3BE5"/>
    <w:rsid w:val="00BC1F29"/>
    <w:rsid w:val="00BC2A91"/>
    <w:rsid w:val="00BC50B7"/>
    <w:rsid w:val="00BD377D"/>
    <w:rsid w:val="00BD44ED"/>
    <w:rsid w:val="00BE3FB9"/>
    <w:rsid w:val="00BE49FE"/>
    <w:rsid w:val="00BE740F"/>
    <w:rsid w:val="00BE78C2"/>
    <w:rsid w:val="00BF372B"/>
    <w:rsid w:val="00C002D9"/>
    <w:rsid w:val="00C0480A"/>
    <w:rsid w:val="00C15B77"/>
    <w:rsid w:val="00C24ABD"/>
    <w:rsid w:val="00C26C73"/>
    <w:rsid w:val="00C33AA7"/>
    <w:rsid w:val="00C34C13"/>
    <w:rsid w:val="00C36781"/>
    <w:rsid w:val="00C44258"/>
    <w:rsid w:val="00C4455A"/>
    <w:rsid w:val="00C46928"/>
    <w:rsid w:val="00C54440"/>
    <w:rsid w:val="00C618FC"/>
    <w:rsid w:val="00C63AC7"/>
    <w:rsid w:val="00C65469"/>
    <w:rsid w:val="00C66E7F"/>
    <w:rsid w:val="00C70088"/>
    <w:rsid w:val="00C7253D"/>
    <w:rsid w:val="00C81F78"/>
    <w:rsid w:val="00C92526"/>
    <w:rsid w:val="00C937D8"/>
    <w:rsid w:val="00C95A6F"/>
    <w:rsid w:val="00CA30E0"/>
    <w:rsid w:val="00CA77D1"/>
    <w:rsid w:val="00CB1F90"/>
    <w:rsid w:val="00CB77BE"/>
    <w:rsid w:val="00CD1CB1"/>
    <w:rsid w:val="00CD5D36"/>
    <w:rsid w:val="00CD70A5"/>
    <w:rsid w:val="00CD71C3"/>
    <w:rsid w:val="00CD742F"/>
    <w:rsid w:val="00CE3B8E"/>
    <w:rsid w:val="00CE7FCB"/>
    <w:rsid w:val="00D12AC4"/>
    <w:rsid w:val="00D141E2"/>
    <w:rsid w:val="00D154A4"/>
    <w:rsid w:val="00D16858"/>
    <w:rsid w:val="00D17B5B"/>
    <w:rsid w:val="00D23DF4"/>
    <w:rsid w:val="00D367F8"/>
    <w:rsid w:val="00D43398"/>
    <w:rsid w:val="00D503FD"/>
    <w:rsid w:val="00D70091"/>
    <w:rsid w:val="00D720BF"/>
    <w:rsid w:val="00D76476"/>
    <w:rsid w:val="00D8136A"/>
    <w:rsid w:val="00D87D39"/>
    <w:rsid w:val="00D90C42"/>
    <w:rsid w:val="00D91104"/>
    <w:rsid w:val="00D913D2"/>
    <w:rsid w:val="00D9394F"/>
    <w:rsid w:val="00DA0E33"/>
    <w:rsid w:val="00DA57F0"/>
    <w:rsid w:val="00DA67B1"/>
    <w:rsid w:val="00DB72D3"/>
    <w:rsid w:val="00DC4272"/>
    <w:rsid w:val="00DC5ECA"/>
    <w:rsid w:val="00DC70BB"/>
    <w:rsid w:val="00DD0629"/>
    <w:rsid w:val="00DD09CC"/>
    <w:rsid w:val="00DD2B62"/>
    <w:rsid w:val="00DD339A"/>
    <w:rsid w:val="00DD6265"/>
    <w:rsid w:val="00DE7D24"/>
    <w:rsid w:val="00DF2058"/>
    <w:rsid w:val="00E01DF4"/>
    <w:rsid w:val="00E054DE"/>
    <w:rsid w:val="00E14404"/>
    <w:rsid w:val="00E176B1"/>
    <w:rsid w:val="00E17B22"/>
    <w:rsid w:val="00E200F1"/>
    <w:rsid w:val="00E21B0E"/>
    <w:rsid w:val="00E30D73"/>
    <w:rsid w:val="00E320DF"/>
    <w:rsid w:val="00E33011"/>
    <w:rsid w:val="00E338DF"/>
    <w:rsid w:val="00E35669"/>
    <w:rsid w:val="00E368F9"/>
    <w:rsid w:val="00E47540"/>
    <w:rsid w:val="00E5389F"/>
    <w:rsid w:val="00E55671"/>
    <w:rsid w:val="00E75CDE"/>
    <w:rsid w:val="00E8272D"/>
    <w:rsid w:val="00E8281D"/>
    <w:rsid w:val="00E8478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E625B"/>
    <w:rsid w:val="00EF01AA"/>
    <w:rsid w:val="00EF1686"/>
    <w:rsid w:val="00EF39BF"/>
    <w:rsid w:val="00EF53D8"/>
    <w:rsid w:val="00EF7B89"/>
    <w:rsid w:val="00F0042E"/>
    <w:rsid w:val="00F06D68"/>
    <w:rsid w:val="00F077EE"/>
    <w:rsid w:val="00F10307"/>
    <w:rsid w:val="00F11D0A"/>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2725"/>
    <w:rsid w:val="00F64997"/>
    <w:rsid w:val="00F71BC2"/>
    <w:rsid w:val="00F76B30"/>
    <w:rsid w:val="00F81F16"/>
    <w:rsid w:val="00F84399"/>
    <w:rsid w:val="00F848D7"/>
    <w:rsid w:val="00F8579D"/>
    <w:rsid w:val="00F85ADF"/>
    <w:rsid w:val="00F901C3"/>
    <w:rsid w:val="00FA0291"/>
    <w:rsid w:val="00FA5CD0"/>
    <w:rsid w:val="00FB00C6"/>
    <w:rsid w:val="00FB15FC"/>
    <w:rsid w:val="00FB783E"/>
    <w:rsid w:val="00FC6332"/>
    <w:rsid w:val="00FD1E01"/>
    <w:rsid w:val="00FD452F"/>
    <w:rsid w:val="00FD4CDF"/>
    <w:rsid w:val="00FD4CE0"/>
    <w:rsid w:val="00FD64C6"/>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B332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fa.mf.dms@ahf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hfa.com/multifamily/allocation-application-information/apply-for-fun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hfa.com/multifamily/multifamily-noti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ltifamily.ahfa.com/AuthorityOnline/Progra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725BBC-DD29-4797-9415-5F9601505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4.xml><?xml version="1.0" encoding="utf-8"?>
<ds:datastoreItem xmlns:ds="http://schemas.openxmlformats.org/officeDocument/2006/customXml" ds:itemID="{AB4F38EB-8E0A-46B7-9207-220C4EDDB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2015</Words>
  <Characters>11487</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Barlow, Ketcia</cp:lastModifiedBy>
  <cp:revision>3</cp:revision>
  <cp:lastPrinted>2019-05-22T13:26:00Z</cp:lastPrinted>
  <dcterms:created xsi:type="dcterms:W3CDTF">2019-05-28T14:59:00Z</dcterms:created>
  <dcterms:modified xsi:type="dcterms:W3CDTF">2019-05-28T15:03:00Z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